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340"/>
        <w:gridCol w:w="2160"/>
        <w:gridCol w:w="2340"/>
        <w:gridCol w:w="4050"/>
        <w:gridCol w:w="3240"/>
      </w:tblGrid>
      <w:tr w:rsidR="00841380" w:rsidTr="00841380">
        <w:trPr>
          <w:trHeight w:val="827"/>
        </w:trPr>
        <w:tc>
          <w:tcPr>
            <w:tcW w:w="720" w:type="dxa"/>
            <w:tcBorders>
              <w:top w:val="single" w:sz="4" w:space="0" w:color="auto"/>
              <w:left w:val="single" w:sz="4" w:space="0" w:color="auto"/>
              <w:bottom w:val="single" w:sz="4" w:space="0" w:color="auto"/>
              <w:right w:val="single" w:sz="4" w:space="0" w:color="auto"/>
            </w:tcBorders>
            <w:hideMark/>
          </w:tcPr>
          <w:p w:rsidR="00841380" w:rsidRDefault="00841380">
            <w:pPr>
              <w:spacing w:line="276" w:lineRule="auto"/>
              <w:jc w:val="center"/>
              <w:rPr>
                <w:rFonts w:ascii="Century Gothic" w:hAnsi="Century Gothic"/>
                <w:b/>
                <w:sz w:val="16"/>
                <w:szCs w:val="16"/>
              </w:rPr>
            </w:pPr>
            <w:r>
              <w:rPr>
                <w:rFonts w:ascii="Century Gothic" w:hAnsi="Century Gothic"/>
                <w:b/>
                <w:sz w:val="16"/>
                <w:szCs w:val="16"/>
              </w:rPr>
              <w:t xml:space="preserve">Week </w:t>
            </w: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Student Objectives</w:t>
            </w:r>
          </w:p>
        </w:tc>
        <w:tc>
          <w:tcPr>
            <w:tcW w:w="216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Key Vocabulary</w:t>
            </w: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Phonics</w:t>
            </w:r>
          </w:p>
        </w:tc>
        <w:tc>
          <w:tcPr>
            <w:tcW w:w="405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Read Aloud/Writing</w:t>
            </w: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Interdisciplinary Connections</w:t>
            </w:r>
          </w:p>
          <w:p w:rsidR="00841380" w:rsidRDefault="00841380">
            <w:pPr>
              <w:spacing w:line="276" w:lineRule="auto"/>
              <w:jc w:val="center"/>
              <w:rPr>
                <w:rFonts w:ascii="Century Gothic" w:hAnsi="Century Gothic"/>
                <w:b/>
                <w:sz w:val="16"/>
                <w:szCs w:val="16"/>
              </w:rPr>
            </w:pPr>
          </w:p>
        </w:tc>
      </w:tr>
      <w:tr w:rsidR="00841380" w:rsidTr="00841380">
        <w:tc>
          <w:tcPr>
            <w:tcW w:w="72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sz w:val="16"/>
                <w:szCs w:val="16"/>
              </w:rPr>
            </w:pPr>
            <w:r>
              <w:rPr>
                <w:rFonts w:ascii="Century Gothic" w:hAnsi="Century Gothic"/>
                <w:sz w:val="16"/>
                <w:szCs w:val="16"/>
              </w:rPr>
              <w:t>1-2</w:t>
            </w:r>
          </w:p>
          <w:p w:rsidR="00841380" w:rsidRDefault="00841380">
            <w:pPr>
              <w:spacing w:line="276" w:lineRule="auto"/>
              <w:rPr>
                <w:rFonts w:ascii="Century Gothic" w:hAnsi="Century Gothic"/>
                <w:sz w:val="16"/>
                <w:szCs w:val="16"/>
              </w:rPr>
            </w:pPr>
          </w:p>
          <w:p w:rsidR="00841380" w:rsidRDefault="00841380">
            <w:pPr>
              <w:spacing w:line="276" w:lineRule="auto"/>
              <w:jc w:val="center"/>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9207B9" w:rsidRDefault="009207B9" w:rsidP="009207B9">
            <w:pPr>
              <w:numPr>
                <w:ilvl w:val="2"/>
                <w:numId w:val="10"/>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Read a how-to book on building and designing bridges. </w:t>
            </w:r>
            <w:r w:rsidR="00547891">
              <w:rPr>
                <w:rFonts w:ascii="Verdana" w:hAnsi="Verdana"/>
                <w:color w:val="595959"/>
                <w:sz w:val="13"/>
                <w:szCs w:val="13"/>
              </w:rPr>
              <w:t xml:space="preserve"> (RI.2.7)</w:t>
            </w:r>
          </w:p>
          <w:p w:rsidR="009207B9" w:rsidRDefault="009207B9" w:rsidP="009207B9">
            <w:pPr>
              <w:numPr>
                <w:ilvl w:val="2"/>
                <w:numId w:val="10"/>
              </w:numPr>
              <w:spacing w:after="36" w:line="204" w:lineRule="atLeast"/>
              <w:ind w:left="180"/>
              <w:textAlignment w:val="top"/>
              <w:rPr>
                <w:rFonts w:ascii="Verdana" w:hAnsi="Verdana"/>
                <w:color w:val="595959"/>
                <w:sz w:val="13"/>
                <w:szCs w:val="13"/>
              </w:rPr>
            </w:pPr>
            <w:r>
              <w:rPr>
                <w:rFonts w:ascii="Verdana" w:hAnsi="Verdana"/>
                <w:color w:val="595959"/>
                <w:sz w:val="13"/>
                <w:szCs w:val="13"/>
              </w:rPr>
              <w:t>Write an explanatory piece on “how to build a bridge.”</w:t>
            </w:r>
            <w:r w:rsidR="00547891">
              <w:rPr>
                <w:rFonts w:ascii="Verdana" w:hAnsi="Verdana"/>
                <w:color w:val="595959"/>
                <w:sz w:val="13"/>
                <w:szCs w:val="13"/>
              </w:rPr>
              <w:t xml:space="preserve"> (W.2.2)</w:t>
            </w:r>
            <w:r>
              <w:rPr>
                <w:rFonts w:ascii="Verdana" w:hAnsi="Verdana"/>
                <w:color w:val="595959"/>
                <w:sz w:val="13"/>
                <w:szCs w:val="13"/>
              </w:rPr>
              <w:t xml:space="preserve"> </w:t>
            </w:r>
          </w:p>
          <w:p w:rsidR="009207B9" w:rsidRDefault="009207B9" w:rsidP="009207B9">
            <w:pPr>
              <w:numPr>
                <w:ilvl w:val="2"/>
                <w:numId w:val="10"/>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Read informational texts on both literal and figurative bridges. </w:t>
            </w:r>
            <w:r w:rsidR="00547891">
              <w:rPr>
                <w:rFonts w:ascii="Verdana" w:hAnsi="Verdana"/>
                <w:color w:val="595959"/>
                <w:sz w:val="13"/>
                <w:szCs w:val="13"/>
              </w:rPr>
              <w:t>(RI.2.9)</w:t>
            </w:r>
          </w:p>
          <w:p w:rsidR="00DD246A" w:rsidRDefault="00DD246A" w:rsidP="00DD246A">
            <w:pPr>
              <w:spacing w:line="276" w:lineRule="auto"/>
              <w:rPr>
                <w:rFonts w:ascii="Century Gothic" w:hAnsi="Century Gothic"/>
                <w:sz w:val="16"/>
                <w:szCs w:val="16"/>
              </w:rPr>
            </w:pPr>
          </w:p>
          <w:p w:rsidR="00547891" w:rsidRDefault="00547891" w:rsidP="00DD246A">
            <w:pPr>
              <w:spacing w:line="276" w:lineRule="auto"/>
              <w:rPr>
                <w:rFonts w:ascii="Century Gothic" w:hAnsi="Century Gothic"/>
                <w:sz w:val="16"/>
                <w:szCs w:val="16"/>
              </w:rPr>
            </w:pPr>
          </w:p>
          <w:p w:rsidR="00547891" w:rsidRDefault="00547891" w:rsidP="00DD246A">
            <w:pPr>
              <w:spacing w:line="276" w:lineRule="auto"/>
              <w:rPr>
                <w:rFonts w:ascii="Century Gothic" w:hAnsi="Century Gothic"/>
                <w:sz w:val="16"/>
                <w:szCs w:val="16"/>
              </w:rPr>
            </w:pPr>
          </w:p>
          <w:p w:rsidR="00547891" w:rsidRDefault="00547891" w:rsidP="00DD246A">
            <w:pPr>
              <w:spacing w:line="276" w:lineRule="auto"/>
              <w:rPr>
                <w:rFonts w:ascii="Century Gothic" w:hAnsi="Century Gothic"/>
                <w:sz w:val="16"/>
                <w:szCs w:val="16"/>
              </w:rPr>
            </w:pPr>
          </w:p>
          <w:p w:rsidR="00547891" w:rsidRDefault="00547891" w:rsidP="00DD246A">
            <w:pPr>
              <w:spacing w:line="276" w:lineRule="auto"/>
              <w:rPr>
                <w:rFonts w:ascii="Century Gothic" w:hAnsi="Century Gothic"/>
                <w:sz w:val="16"/>
                <w:szCs w:val="16"/>
              </w:rPr>
            </w:pPr>
          </w:p>
          <w:p w:rsidR="00547891" w:rsidRDefault="00547891" w:rsidP="00DD246A">
            <w:pPr>
              <w:spacing w:line="276" w:lineRule="auto"/>
              <w:rPr>
                <w:rFonts w:ascii="Century Gothic" w:hAnsi="Century Gothic"/>
                <w:sz w:val="16"/>
                <w:szCs w:val="16"/>
              </w:rPr>
            </w:pPr>
            <w:r>
              <w:rPr>
                <w:rFonts w:ascii="Century Gothic" w:hAnsi="Century Gothic"/>
                <w:sz w:val="16"/>
                <w:szCs w:val="16"/>
              </w:rPr>
              <w:t>Focus Standards</w:t>
            </w:r>
          </w:p>
          <w:p w:rsidR="00547891" w:rsidRDefault="00547891" w:rsidP="00547891">
            <w:pPr>
              <w:numPr>
                <w:ilvl w:val="2"/>
                <w:numId w:val="36"/>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RI.2.6: </w:t>
            </w:r>
            <w:r>
              <w:rPr>
                <w:rFonts w:ascii="Verdana" w:hAnsi="Verdana"/>
                <w:color w:val="595959"/>
                <w:sz w:val="13"/>
                <w:szCs w:val="13"/>
              </w:rPr>
              <w:t xml:space="preserve">Identify the main purpose of a text, including what the author wants to answer, explain, or describe. </w:t>
            </w:r>
          </w:p>
          <w:p w:rsidR="00547891" w:rsidRDefault="00547891" w:rsidP="00547891">
            <w:pPr>
              <w:numPr>
                <w:ilvl w:val="2"/>
                <w:numId w:val="36"/>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W.2.2: </w:t>
            </w:r>
            <w:r>
              <w:rPr>
                <w:rFonts w:ascii="Verdana" w:hAnsi="Verdana"/>
                <w:color w:val="595959"/>
                <w:sz w:val="13"/>
                <w:szCs w:val="13"/>
              </w:rPr>
              <w:t xml:space="preserve">Write explanatory texts in which they introduce a topic, use facts and definitions to develop points, and provide a concluding statement or section. </w:t>
            </w:r>
          </w:p>
          <w:p w:rsidR="00547891" w:rsidRDefault="00547891" w:rsidP="00547891">
            <w:pPr>
              <w:numPr>
                <w:ilvl w:val="2"/>
                <w:numId w:val="36"/>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 xml:space="preserve">L2.2: </w:t>
            </w:r>
            <w:r>
              <w:rPr>
                <w:rFonts w:ascii="Verdana" w:hAnsi="Verdana"/>
                <w:color w:val="595959"/>
                <w:sz w:val="13"/>
                <w:szCs w:val="13"/>
              </w:rPr>
              <w:t xml:space="preserve">Demonstrate command of the conventions of standard English capitalization, punctuation, and spelling when writing. </w:t>
            </w:r>
          </w:p>
          <w:p w:rsidR="00547891" w:rsidRDefault="00547891" w:rsidP="00DD246A">
            <w:pPr>
              <w:spacing w:line="276" w:lineRule="auto"/>
              <w:rPr>
                <w:rFonts w:ascii="Century Gothic" w:hAnsi="Century Gothic"/>
                <w:sz w:val="16"/>
                <w:szCs w:val="16"/>
              </w:rPr>
            </w:pPr>
          </w:p>
        </w:tc>
        <w:tc>
          <w:tcPr>
            <w:tcW w:w="216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Pr="009207B9" w:rsidRDefault="009207B9" w:rsidP="009207B9">
            <w:pPr>
              <w:numPr>
                <w:ilvl w:val="2"/>
                <w:numId w:val="13"/>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“how-to” books </w:t>
            </w:r>
          </w:p>
          <w:p w:rsidR="009207B9" w:rsidRDefault="009207B9" w:rsidP="009207B9">
            <w:pPr>
              <w:numPr>
                <w:ilvl w:val="2"/>
                <w:numId w:val="14"/>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editing </w:t>
            </w:r>
          </w:p>
          <w:p w:rsidR="009207B9" w:rsidRDefault="009207B9" w:rsidP="009207B9">
            <w:pPr>
              <w:numPr>
                <w:ilvl w:val="2"/>
                <w:numId w:val="14"/>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explanatory writing </w:t>
            </w:r>
          </w:p>
          <w:p w:rsidR="009207B9" w:rsidRDefault="009207B9" w:rsidP="009207B9">
            <w:pPr>
              <w:numPr>
                <w:ilvl w:val="2"/>
                <w:numId w:val="14"/>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figurative </w:t>
            </w:r>
          </w:p>
          <w:p w:rsidR="009207B9" w:rsidRDefault="009207B9" w:rsidP="009207B9">
            <w:pPr>
              <w:numPr>
                <w:ilvl w:val="2"/>
                <w:numId w:val="18"/>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literal </w:t>
            </w: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rsidP="00BF6C42">
            <w:pPr>
              <w:spacing w:line="276" w:lineRule="auto"/>
              <w:rPr>
                <w:rFonts w:ascii="Century Gothic" w:hAnsi="Century Gothic"/>
                <w:sz w:val="16"/>
                <w:szCs w:val="16"/>
              </w:rPr>
            </w:pPr>
          </w:p>
        </w:tc>
        <w:tc>
          <w:tcPr>
            <w:tcW w:w="4050" w:type="dxa"/>
            <w:tcBorders>
              <w:top w:val="single" w:sz="4" w:space="0" w:color="auto"/>
              <w:left w:val="single" w:sz="4" w:space="0" w:color="auto"/>
              <w:bottom w:val="single" w:sz="4" w:space="0" w:color="auto"/>
              <w:right w:val="single" w:sz="4" w:space="0" w:color="auto"/>
            </w:tcBorders>
          </w:tcPr>
          <w:p w:rsidR="00841380" w:rsidRDefault="00841380" w:rsidP="00247B1A">
            <w:pPr>
              <w:spacing w:line="276" w:lineRule="auto"/>
              <w:rPr>
                <w:rFonts w:ascii="Century Gothic" w:hAnsi="Century Gothic"/>
                <w:sz w:val="16"/>
                <w:szCs w:val="16"/>
              </w:rPr>
            </w:pPr>
          </w:p>
          <w:p w:rsidR="009207B9" w:rsidRDefault="009207B9" w:rsidP="009207B9">
            <w:pPr>
              <w:numPr>
                <w:ilvl w:val="1"/>
                <w:numId w:val="24"/>
              </w:numPr>
              <w:spacing w:after="96" w:line="204" w:lineRule="atLeast"/>
              <w:ind w:left="0"/>
              <w:textAlignment w:val="top"/>
              <w:rPr>
                <w:rFonts w:ascii="Verdana" w:hAnsi="Verdana"/>
                <w:color w:val="595959"/>
                <w:sz w:val="13"/>
                <w:szCs w:val="13"/>
              </w:rPr>
            </w:pPr>
            <w:r>
              <w:rPr>
                <w:rFonts w:ascii="Verdana" w:hAnsi="Verdana"/>
                <w:color w:val="595959"/>
                <w:sz w:val="13"/>
                <w:szCs w:val="13"/>
              </w:rPr>
              <w:t xml:space="preserve">Introduce a chapter from </w:t>
            </w:r>
            <w:r>
              <w:rPr>
                <w:rStyle w:val="Emphasis"/>
                <w:rFonts w:ascii="Verdana" w:hAnsi="Verdana"/>
                <w:color w:val="595959"/>
                <w:sz w:val="13"/>
                <w:szCs w:val="13"/>
              </w:rPr>
              <w:t xml:space="preserve">Bridges: Amazing Structures to Design, Build &amp; Test. </w:t>
            </w:r>
            <w:r>
              <w:rPr>
                <w:rFonts w:ascii="Verdana" w:hAnsi="Verdana"/>
                <w:color w:val="595959"/>
                <w:sz w:val="13"/>
                <w:szCs w:val="13"/>
              </w:rPr>
              <w:t>This is an informational book, but it is also a “how-to” book: It will teach “how to” build bridge structures in the classroom or at home. Read the text to the children and allow them to view the way the “how to” section is set up in steps to follow. Gather the supplies and allow the students to follow the directions to experiment with building a bridge. Discuss how diagrams help to explain the directions. Have the students write an explanatory paragraph telling someone else how they made their respective bridges (SL.2.6, W.2.2, RI.2.6, RI.2.3, RI.2.7)</w:t>
            </w:r>
          </w:p>
          <w:p w:rsidR="009207B9" w:rsidRDefault="009207B9" w:rsidP="009207B9">
            <w:pPr>
              <w:numPr>
                <w:ilvl w:val="1"/>
                <w:numId w:val="25"/>
              </w:numPr>
              <w:spacing w:after="96" w:line="204" w:lineRule="atLeast"/>
              <w:ind w:left="0"/>
              <w:textAlignment w:val="top"/>
              <w:rPr>
                <w:rFonts w:ascii="Verdana" w:hAnsi="Verdana"/>
                <w:color w:val="595959"/>
                <w:sz w:val="13"/>
                <w:szCs w:val="13"/>
              </w:rPr>
            </w:pPr>
            <w:r>
              <w:rPr>
                <w:rFonts w:ascii="Verdana" w:hAnsi="Verdana"/>
                <w:color w:val="595959"/>
                <w:sz w:val="13"/>
                <w:szCs w:val="13"/>
              </w:rPr>
              <w:t xml:space="preserve">Begin a class discussion by asking the students, “If a real hippopotamus had no other companions, what other kind of animal could you imagine her having for a friend?” Be sure to require good reasons for their opinions as they answer. Read the book </w:t>
            </w:r>
            <w:r>
              <w:rPr>
                <w:rStyle w:val="Emphasis"/>
                <w:rFonts w:ascii="Verdana" w:hAnsi="Verdana"/>
                <w:color w:val="595959"/>
                <w:sz w:val="13"/>
                <w:szCs w:val="13"/>
              </w:rPr>
              <w:t>Owen and Mzee: The True Story of a Remarkable Friendship</w:t>
            </w:r>
            <w:r>
              <w:rPr>
                <w:rFonts w:ascii="Verdana" w:hAnsi="Verdana"/>
                <w:color w:val="595959"/>
                <w:sz w:val="13"/>
                <w:szCs w:val="13"/>
              </w:rPr>
              <w:t>(Isabella Hatkoff) aloud. When you are finished reading, have the students discuss what the author (a six-year old girl) wanted to accomplish by publishing the book, using questions such as, “What did she want to explain? Describe? What questions did she want to answer? Why are there so many photographs?” Ask students to write a paragraph explaining how the two animals in the story became friends. (SL.2.6, W.2.2, RI.2.6, RI.2.3, RI.2.7)</w:t>
            </w:r>
          </w:p>
          <w:p w:rsidR="00841380" w:rsidRPr="0078600E" w:rsidRDefault="00841380" w:rsidP="00247B1A">
            <w:pPr>
              <w:spacing w:line="276" w:lineRule="auto"/>
              <w:rPr>
                <w:rFonts w:ascii="Century Gothic" w:hAnsi="Century Gothic"/>
                <w:sz w:val="16"/>
                <w:szCs w:val="16"/>
              </w:rPr>
            </w:pP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9207B9" w:rsidRDefault="009207B9" w:rsidP="009207B9">
            <w:pPr>
              <w:numPr>
                <w:ilvl w:val="2"/>
                <w:numId w:val="21"/>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Art</w:t>
            </w:r>
            <w:r>
              <w:rPr>
                <w:rFonts w:ascii="Verdana" w:hAnsi="Verdana"/>
                <w:color w:val="595959"/>
                <w:sz w:val="13"/>
                <w:szCs w:val="13"/>
              </w:rPr>
              <w:t xml:space="preserve">: Structural art (e.g., architecture and symmetry) </w:t>
            </w:r>
          </w:p>
          <w:p w:rsidR="009207B9" w:rsidRDefault="009207B9" w:rsidP="009207B9">
            <w:pPr>
              <w:numPr>
                <w:ilvl w:val="2"/>
                <w:numId w:val="21"/>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Geography</w:t>
            </w:r>
            <w:r>
              <w:rPr>
                <w:rFonts w:ascii="Verdana" w:hAnsi="Verdana"/>
                <w:color w:val="595959"/>
                <w:sz w:val="13"/>
                <w:szCs w:val="13"/>
              </w:rPr>
              <w:t xml:space="preserve">: World geography (e.g., as related to settings such as Jerusalem) </w:t>
            </w:r>
          </w:p>
          <w:p w:rsidR="00DD246A" w:rsidRPr="009207B9" w:rsidRDefault="009207B9" w:rsidP="009207B9">
            <w:pPr>
              <w:numPr>
                <w:ilvl w:val="2"/>
                <w:numId w:val="21"/>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Science</w:t>
            </w:r>
            <w:r>
              <w:rPr>
                <w:rFonts w:ascii="Verdana" w:hAnsi="Verdana"/>
                <w:color w:val="595959"/>
                <w:sz w:val="13"/>
                <w:szCs w:val="13"/>
              </w:rPr>
              <w:t>: Animals (e.g., habitats)</w:t>
            </w:r>
          </w:p>
          <w:p w:rsidR="00DD246A" w:rsidRDefault="009207B9">
            <w:pPr>
              <w:spacing w:line="276" w:lineRule="auto"/>
              <w:rPr>
                <w:rFonts w:ascii="Century Gothic" w:hAnsi="Century Gothic"/>
                <w:sz w:val="16"/>
                <w:szCs w:val="16"/>
              </w:rPr>
            </w:pPr>
            <w:r>
              <w:rPr>
                <w:rStyle w:val="Strong"/>
                <w:rFonts w:ascii="Verdana" w:hAnsi="Verdana"/>
                <w:color w:val="595959"/>
                <w:sz w:val="13"/>
                <w:szCs w:val="13"/>
              </w:rPr>
              <w:t xml:space="preserve">    Science</w:t>
            </w:r>
            <w:r>
              <w:rPr>
                <w:rFonts w:ascii="Verdana" w:hAnsi="Verdana"/>
                <w:color w:val="595959"/>
                <w:sz w:val="13"/>
                <w:szCs w:val="13"/>
              </w:rPr>
              <w:t>: Animals (e.g., classifications)</w:t>
            </w: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tc>
      </w:tr>
      <w:tr w:rsidR="00841380" w:rsidTr="00841380">
        <w:tc>
          <w:tcPr>
            <w:tcW w:w="720" w:type="dxa"/>
            <w:tcBorders>
              <w:top w:val="single" w:sz="4" w:space="0" w:color="auto"/>
              <w:left w:val="single" w:sz="4" w:space="0" w:color="auto"/>
              <w:bottom w:val="single" w:sz="4" w:space="0" w:color="auto"/>
              <w:right w:val="single" w:sz="4" w:space="0" w:color="auto"/>
            </w:tcBorders>
          </w:tcPr>
          <w:p w:rsidR="00841380" w:rsidRDefault="00A3145A">
            <w:pPr>
              <w:spacing w:line="276" w:lineRule="auto"/>
              <w:jc w:val="center"/>
              <w:rPr>
                <w:rFonts w:ascii="Century Gothic" w:hAnsi="Century Gothic"/>
                <w:sz w:val="16"/>
                <w:szCs w:val="16"/>
              </w:rPr>
            </w:pPr>
            <w:r>
              <w:rPr>
                <w:rFonts w:ascii="Century Gothic" w:hAnsi="Century Gothic"/>
                <w:sz w:val="16"/>
                <w:szCs w:val="16"/>
              </w:rPr>
              <w:t>3-5</w:t>
            </w:r>
          </w:p>
          <w:p w:rsidR="00841380" w:rsidRDefault="00841380">
            <w:pPr>
              <w:spacing w:line="276" w:lineRule="auto"/>
              <w:jc w:val="center"/>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9207B9" w:rsidRDefault="009207B9" w:rsidP="009207B9">
            <w:pPr>
              <w:numPr>
                <w:ilvl w:val="2"/>
                <w:numId w:val="11"/>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Read informational texts on both literal and figurative bridges. </w:t>
            </w:r>
            <w:r w:rsidR="00547891">
              <w:rPr>
                <w:rFonts w:ascii="Verdana" w:hAnsi="Verdana"/>
                <w:color w:val="595959"/>
                <w:sz w:val="13"/>
                <w:szCs w:val="13"/>
              </w:rPr>
              <w:t>(RI.2.9, RL.2.7)</w:t>
            </w:r>
          </w:p>
          <w:p w:rsidR="009207B9" w:rsidRDefault="009207B9" w:rsidP="009207B9">
            <w:pPr>
              <w:numPr>
                <w:ilvl w:val="2"/>
                <w:numId w:val="11"/>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Discern authors’ techniques for describing characters. </w:t>
            </w:r>
            <w:r w:rsidR="00547891">
              <w:rPr>
                <w:rFonts w:ascii="Verdana" w:hAnsi="Verdana"/>
                <w:color w:val="595959"/>
                <w:sz w:val="13"/>
                <w:szCs w:val="13"/>
              </w:rPr>
              <w:lastRenderedPageBreak/>
              <w:t>(RL.2.3)</w:t>
            </w:r>
          </w:p>
          <w:p w:rsidR="009207B9" w:rsidRDefault="009207B9" w:rsidP="009207B9">
            <w:pPr>
              <w:numPr>
                <w:ilvl w:val="2"/>
                <w:numId w:val="11"/>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Write friendly letters to one of the characters in </w:t>
            </w:r>
            <w:r>
              <w:rPr>
                <w:rStyle w:val="Emphasis"/>
                <w:rFonts w:ascii="Verdana" w:hAnsi="Verdana"/>
                <w:color w:val="595959"/>
                <w:sz w:val="13"/>
                <w:szCs w:val="13"/>
              </w:rPr>
              <w:t>Charlotte’s Web</w:t>
            </w:r>
            <w:r>
              <w:rPr>
                <w:rFonts w:ascii="Verdana" w:hAnsi="Verdana"/>
                <w:color w:val="595959"/>
                <w:sz w:val="13"/>
                <w:szCs w:val="13"/>
              </w:rPr>
              <w:t xml:space="preserve">. </w:t>
            </w:r>
            <w:r w:rsidR="00547891">
              <w:rPr>
                <w:rFonts w:ascii="Verdana" w:hAnsi="Verdana"/>
                <w:color w:val="595959"/>
                <w:sz w:val="13"/>
                <w:szCs w:val="13"/>
              </w:rPr>
              <w:t xml:space="preserve"> (W.2.5)</w:t>
            </w:r>
          </w:p>
          <w:p w:rsidR="009207B9" w:rsidRDefault="009207B9" w:rsidP="009207B9">
            <w:pPr>
              <w:numPr>
                <w:ilvl w:val="2"/>
                <w:numId w:val="11"/>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Use commas correctly in the greeting and closing of a friendly letter. </w:t>
            </w:r>
            <w:r w:rsidR="00547891">
              <w:rPr>
                <w:rFonts w:ascii="Verdana" w:hAnsi="Verdana"/>
                <w:color w:val="595959"/>
                <w:sz w:val="13"/>
                <w:szCs w:val="13"/>
              </w:rPr>
              <w:t xml:space="preserve"> (L.2.2b)</w:t>
            </w:r>
          </w:p>
          <w:p w:rsidR="009207B9" w:rsidRDefault="009207B9" w:rsidP="009207B9">
            <w:pPr>
              <w:numPr>
                <w:ilvl w:val="2"/>
                <w:numId w:val="11"/>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Write responses to a letter from a character’s point of view. </w:t>
            </w:r>
            <w:r w:rsidR="00547891">
              <w:rPr>
                <w:rFonts w:ascii="Verdana" w:hAnsi="Verdana"/>
                <w:color w:val="595959"/>
                <w:sz w:val="13"/>
                <w:szCs w:val="13"/>
              </w:rPr>
              <w:t>(W.2.5)</w:t>
            </w:r>
          </w:p>
          <w:p w:rsidR="009207B9" w:rsidRDefault="009207B9" w:rsidP="009207B9">
            <w:pPr>
              <w:numPr>
                <w:ilvl w:val="2"/>
                <w:numId w:val="11"/>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Read </w:t>
            </w:r>
            <w:r>
              <w:rPr>
                <w:rStyle w:val="Emphasis"/>
                <w:rFonts w:ascii="Verdana" w:hAnsi="Verdana"/>
                <w:color w:val="595959"/>
                <w:sz w:val="13"/>
                <w:szCs w:val="13"/>
              </w:rPr>
              <w:t>Henry and Mudge</w:t>
            </w:r>
            <w:r>
              <w:rPr>
                <w:rFonts w:ascii="Verdana" w:hAnsi="Verdana"/>
                <w:color w:val="595959"/>
                <w:sz w:val="13"/>
                <w:szCs w:val="13"/>
              </w:rPr>
              <w:t>, a chapter book, to focus on characters</w:t>
            </w:r>
            <w:r>
              <w:rPr>
                <w:rStyle w:val="Strong"/>
                <w:rFonts w:ascii="Verdana" w:hAnsi="Verdana"/>
                <w:color w:val="595959"/>
                <w:sz w:val="13"/>
                <w:szCs w:val="13"/>
              </w:rPr>
              <w:t>.</w:t>
            </w:r>
            <w:r>
              <w:rPr>
                <w:rFonts w:ascii="Verdana" w:hAnsi="Verdana"/>
                <w:color w:val="595959"/>
                <w:sz w:val="13"/>
                <w:szCs w:val="13"/>
              </w:rPr>
              <w:t xml:space="preserve"> </w:t>
            </w:r>
            <w:r w:rsidR="00547891">
              <w:rPr>
                <w:rFonts w:ascii="Verdana" w:hAnsi="Verdana"/>
                <w:color w:val="595959"/>
                <w:sz w:val="13"/>
                <w:szCs w:val="13"/>
              </w:rPr>
              <w:t xml:space="preserve"> (RL.2.3, RL.2.7)</w:t>
            </w:r>
          </w:p>
          <w:p w:rsidR="00841380" w:rsidRDefault="00841380">
            <w:pPr>
              <w:spacing w:line="276" w:lineRule="auto"/>
              <w:rPr>
                <w:rFonts w:ascii="Century Gothic" w:hAnsi="Century Gothic"/>
                <w:sz w:val="16"/>
                <w:szCs w:val="16"/>
              </w:rPr>
            </w:pPr>
          </w:p>
          <w:p w:rsidR="00547891" w:rsidRDefault="00547891">
            <w:pPr>
              <w:spacing w:line="276" w:lineRule="auto"/>
              <w:rPr>
                <w:rFonts w:ascii="Century Gothic" w:hAnsi="Century Gothic"/>
                <w:sz w:val="16"/>
                <w:szCs w:val="16"/>
              </w:rPr>
            </w:pPr>
          </w:p>
          <w:p w:rsidR="00547891" w:rsidRDefault="00547891">
            <w:pPr>
              <w:spacing w:line="276" w:lineRule="auto"/>
              <w:rPr>
                <w:rFonts w:ascii="Century Gothic" w:hAnsi="Century Gothic"/>
                <w:sz w:val="16"/>
                <w:szCs w:val="16"/>
              </w:rPr>
            </w:pPr>
          </w:p>
          <w:p w:rsidR="00547891" w:rsidRDefault="00547891">
            <w:pPr>
              <w:spacing w:line="276" w:lineRule="auto"/>
              <w:rPr>
                <w:rFonts w:ascii="Century Gothic" w:hAnsi="Century Gothic"/>
                <w:sz w:val="16"/>
                <w:szCs w:val="16"/>
              </w:rPr>
            </w:pPr>
          </w:p>
          <w:p w:rsidR="00547891" w:rsidRDefault="00547891">
            <w:pPr>
              <w:spacing w:line="276" w:lineRule="auto"/>
              <w:rPr>
                <w:rFonts w:ascii="Century Gothic" w:hAnsi="Century Gothic"/>
                <w:sz w:val="16"/>
                <w:szCs w:val="16"/>
              </w:rPr>
            </w:pPr>
            <w:r>
              <w:rPr>
                <w:rFonts w:ascii="Century Gothic" w:hAnsi="Century Gothic"/>
                <w:sz w:val="16"/>
                <w:szCs w:val="16"/>
              </w:rPr>
              <w:t>Focus Standards</w:t>
            </w:r>
          </w:p>
          <w:p w:rsidR="00547891" w:rsidRDefault="00547891" w:rsidP="00547891">
            <w:pPr>
              <w:numPr>
                <w:ilvl w:val="2"/>
                <w:numId w:val="34"/>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RL.2.7: </w:t>
            </w:r>
            <w:r>
              <w:rPr>
                <w:rFonts w:ascii="Verdana" w:hAnsi="Verdana"/>
                <w:color w:val="595959"/>
                <w:sz w:val="13"/>
                <w:szCs w:val="13"/>
              </w:rPr>
              <w:t xml:space="preserve">Use information gained from the illustrations and words in a print or digital text to demonstrate understanding of its characters, setting, or plot. </w:t>
            </w:r>
          </w:p>
          <w:p w:rsidR="00547891" w:rsidRDefault="00547891" w:rsidP="00547891">
            <w:pPr>
              <w:numPr>
                <w:ilvl w:val="2"/>
                <w:numId w:val="34"/>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RL.2.3: </w:t>
            </w:r>
            <w:r>
              <w:rPr>
                <w:rFonts w:ascii="Verdana" w:hAnsi="Verdana"/>
                <w:color w:val="595959"/>
                <w:sz w:val="13"/>
                <w:szCs w:val="13"/>
              </w:rPr>
              <w:t xml:space="preserve">Describe how characters in a story respond to major events and challenges. </w:t>
            </w:r>
          </w:p>
          <w:p w:rsidR="00547891" w:rsidRDefault="00547891" w:rsidP="00547891">
            <w:pPr>
              <w:numPr>
                <w:ilvl w:val="2"/>
                <w:numId w:val="35"/>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 xml:space="preserve">L2.2: </w:t>
            </w:r>
            <w:r>
              <w:rPr>
                <w:rFonts w:ascii="Verdana" w:hAnsi="Verdana"/>
                <w:color w:val="595959"/>
                <w:sz w:val="13"/>
                <w:szCs w:val="13"/>
              </w:rPr>
              <w:t xml:space="preserve">Demonstrate command of the conventions of standard English capitalization, punctuation, and spelling when writing. </w:t>
            </w:r>
          </w:p>
          <w:p w:rsidR="00547891" w:rsidRDefault="00547891" w:rsidP="00547891">
            <w:pPr>
              <w:numPr>
                <w:ilvl w:val="2"/>
                <w:numId w:val="35"/>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L.2.2(b): </w:t>
            </w:r>
            <w:r>
              <w:rPr>
                <w:rFonts w:ascii="Verdana" w:hAnsi="Verdana"/>
                <w:color w:val="595959"/>
                <w:sz w:val="13"/>
                <w:szCs w:val="13"/>
              </w:rPr>
              <w:t xml:space="preserve">Use commas in greetings and closings of letters. </w:t>
            </w:r>
          </w:p>
          <w:p w:rsidR="00547891" w:rsidRPr="00674D97" w:rsidRDefault="00547891">
            <w:pPr>
              <w:spacing w:line="276" w:lineRule="auto"/>
              <w:rPr>
                <w:rFonts w:ascii="Century Gothic" w:hAnsi="Century Gothic"/>
                <w:sz w:val="16"/>
                <w:szCs w:val="16"/>
              </w:rPr>
            </w:pPr>
          </w:p>
        </w:tc>
        <w:tc>
          <w:tcPr>
            <w:tcW w:w="2160" w:type="dxa"/>
            <w:tcBorders>
              <w:top w:val="single" w:sz="4" w:space="0" w:color="auto"/>
              <w:left w:val="single" w:sz="4" w:space="0" w:color="auto"/>
              <w:bottom w:val="single" w:sz="4" w:space="0" w:color="auto"/>
              <w:right w:val="single" w:sz="4" w:space="0" w:color="auto"/>
            </w:tcBorders>
          </w:tcPr>
          <w:p w:rsidR="00841380" w:rsidRDefault="00841380" w:rsidP="006B3837">
            <w:pPr>
              <w:spacing w:line="276" w:lineRule="auto"/>
              <w:rPr>
                <w:rFonts w:ascii="Century Gothic" w:hAnsi="Century Gothic"/>
                <w:b/>
                <w:sz w:val="16"/>
                <w:szCs w:val="16"/>
              </w:rPr>
            </w:pPr>
          </w:p>
          <w:p w:rsidR="009207B9" w:rsidRDefault="009207B9" w:rsidP="009207B9">
            <w:pPr>
              <w:numPr>
                <w:ilvl w:val="2"/>
                <w:numId w:val="15"/>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body </w:t>
            </w:r>
          </w:p>
          <w:p w:rsidR="009207B9" w:rsidRDefault="009207B9" w:rsidP="009207B9">
            <w:pPr>
              <w:numPr>
                <w:ilvl w:val="2"/>
                <w:numId w:val="15"/>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capitalization </w:t>
            </w:r>
          </w:p>
          <w:p w:rsidR="009207B9" w:rsidRDefault="009207B9" w:rsidP="009207B9">
            <w:pPr>
              <w:numPr>
                <w:ilvl w:val="2"/>
                <w:numId w:val="15"/>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closing </w:t>
            </w:r>
          </w:p>
          <w:p w:rsidR="009207B9" w:rsidRDefault="009207B9" w:rsidP="009207B9">
            <w:pPr>
              <w:numPr>
                <w:ilvl w:val="2"/>
                <w:numId w:val="15"/>
              </w:numPr>
              <w:spacing w:after="36" w:line="204" w:lineRule="atLeast"/>
              <w:ind w:left="180"/>
              <w:textAlignment w:val="top"/>
              <w:rPr>
                <w:rFonts w:ascii="Verdana" w:hAnsi="Verdana"/>
                <w:color w:val="595959"/>
                <w:sz w:val="13"/>
                <w:szCs w:val="13"/>
              </w:rPr>
            </w:pPr>
            <w:r>
              <w:rPr>
                <w:rFonts w:ascii="Verdana" w:hAnsi="Verdana"/>
                <w:color w:val="595959"/>
                <w:sz w:val="13"/>
                <w:szCs w:val="13"/>
              </w:rPr>
              <w:lastRenderedPageBreak/>
              <w:t xml:space="preserve">compare </w:t>
            </w:r>
          </w:p>
          <w:p w:rsidR="009207B9" w:rsidRDefault="009207B9" w:rsidP="009207B9">
            <w:pPr>
              <w:numPr>
                <w:ilvl w:val="2"/>
                <w:numId w:val="16"/>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contrast </w:t>
            </w:r>
          </w:p>
          <w:p w:rsidR="009207B9" w:rsidRDefault="009207B9" w:rsidP="009207B9">
            <w:pPr>
              <w:numPr>
                <w:ilvl w:val="2"/>
                <w:numId w:val="16"/>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editing </w:t>
            </w:r>
          </w:p>
          <w:p w:rsidR="009207B9" w:rsidRDefault="009207B9" w:rsidP="009207B9">
            <w:pPr>
              <w:numPr>
                <w:ilvl w:val="2"/>
                <w:numId w:val="17"/>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figurative </w:t>
            </w:r>
          </w:p>
          <w:p w:rsidR="009207B9" w:rsidRDefault="009207B9" w:rsidP="009207B9">
            <w:pPr>
              <w:numPr>
                <w:ilvl w:val="2"/>
                <w:numId w:val="17"/>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friendly letter </w:t>
            </w:r>
          </w:p>
          <w:p w:rsidR="009207B9" w:rsidRDefault="009207B9" w:rsidP="009207B9">
            <w:pPr>
              <w:numPr>
                <w:ilvl w:val="2"/>
                <w:numId w:val="17"/>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greeting </w:t>
            </w:r>
          </w:p>
          <w:p w:rsidR="009207B9" w:rsidRDefault="009207B9" w:rsidP="009207B9">
            <w:pPr>
              <w:numPr>
                <w:ilvl w:val="2"/>
                <w:numId w:val="18"/>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literal </w:t>
            </w:r>
          </w:p>
          <w:p w:rsidR="009207B9" w:rsidRDefault="009207B9" w:rsidP="009207B9">
            <w:pPr>
              <w:numPr>
                <w:ilvl w:val="2"/>
                <w:numId w:val="18"/>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revision </w:t>
            </w:r>
          </w:p>
          <w:p w:rsidR="00841380" w:rsidRPr="006B3837" w:rsidRDefault="00841380">
            <w:pPr>
              <w:spacing w:line="276" w:lineRule="auto"/>
              <w:rPr>
                <w:rFonts w:ascii="Century Gothic" w:hAnsi="Century Gothic"/>
                <w:b/>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tc>
        <w:tc>
          <w:tcPr>
            <w:tcW w:w="4050" w:type="dxa"/>
            <w:tcBorders>
              <w:top w:val="single" w:sz="4" w:space="0" w:color="auto"/>
              <w:left w:val="single" w:sz="4" w:space="0" w:color="auto"/>
              <w:bottom w:val="single" w:sz="4" w:space="0" w:color="auto"/>
              <w:right w:val="single" w:sz="4" w:space="0" w:color="auto"/>
            </w:tcBorders>
          </w:tcPr>
          <w:p w:rsidR="009207B9" w:rsidRDefault="009207B9" w:rsidP="009207B9">
            <w:pPr>
              <w:numPr>
                <w:ilvl w:val="1"/>
                <w:numId w:val="28"/>
              </w:numPr>
              <w:spacing w:after="96" w:line="204" w:lineRule="atLeast"/>
              <w:ind w:left="0"/>
              <w:textAlignment w:val="top"/>
              <w:rPr>
                <w:rFonts w:ascii="Verdana" w:hAnsi="Verdana"/>
                <w:color w:val="595959"/>
                <w:sz w:val="13"/>
                <w:szCs w:val="13"/>
              </w:rPr>
            </w:pPr>
          </w:p>
          <w:p w:rsidR="00841380" w:rsidRDefault="00841380" w:rsidP="00814CD1">
            <w:pPr>
              <w:spacing w:line="276" w:lineRule="auto"/>
              <w:rPr>
                <w:rFonts w:ascii="Century Gothic" w:hAnsi="Century Gothic"/>
                <w:sz w:val="16"/>
                <w:szCs w:val="16"/>
              </w:rPr>
            </w:pPr>
          </w:p>
          <w:p w:rsidR="009207B9" w:rsidRDefault="009207B9" w:rsidP="009207B9">
            <w:pPr>
              <w:numPr>
                <w:ilvl w:val="1"/>
                <w:numId w:val="29"/>
              </w:numPr>
              <w:spacing w:after="96" w:line="204" w:lineRule="atLeast"/>
              <w:ind w:left="0"/>
              <w:textAlignment w:val="top"/>
              <w:rPr>
                <w:rFonts w:ascii="Verdana" w:hAnsi="Verdana"/>
                <w:color w:val="595959"/>
                <w:sz w:val="13"/>
                <w:szCs w:val="13"/>
              </w:rPr>
            </w:pPr>
            <w:r>
              <w:rPr>
                <w:rFonts w:ascii="Verdana" w:hAnsi="Verdana"/>
                <w:color w:val="595959"/>
                <w:sz w:val="13"/>
                <w:szCs w:val="13"/>
              </w:rPr>
              <w:t xml:space="preserve">Introduce the idea of a “bridge” as a metaphor by reading the book </w:t>
            </w:r>
            <w:r>
              <w:rPr>
                <w:rStyle w:val="Emphasis"/>
                <w:rFonts w:ascii="Verdana" w:hAnsi="Verdana"/>
                <w:color w:val="595959"/>
                <w:sz w:val="13"/>
                <w:szCs w:val="13"/>
              </w:rPr>
              <w:t>Pop’s Bridge </w:t>
            </w:r>
            <w:r>
              <w:rPr>
                <w:rFonts w:ascii="Verdana" w:hAnsi="Verdana"/>
                <w:color w:val="595959"/>
                <w:sz w:val="13"/>
                <w:szCs w:val="13"/>
              </w:rPr>
              <w:t xml:space="preserve">(Eve Bunting). In this book, a group of boys experience the sacrifice involved in bridge </w:t>
            </w:r>
            <w:r>
              <w:rPr>
                <w:rFonts w:ascii="Verdana" w:hAnsi="Verdana"/>
                <w:color w:val="595959"/>
                <w:sz w:val="13"/>
                <w:szCs w:val="13"/>
              </w:rPr>
              <w:lastRenderedPageBreak/>
              <w:t>building and the joy that comes with friendship. Discuss the literal bridge in the book and the way the bridge served as a link not only between two places but also between two people. Introduce the following Isaac Newton quotation: “We build too many walls and not enough bridges.” Discuss what Isaac Newton may have meant by his comment. (RL.2.7)</w:t>
            </w:r>
          </w:p>
          <w:p w:rsidR="009207B9" w:rsidRDefault="009207B9" w:rsidP="009207B9">
            <w:pPr>
              <w:numPr>
                <w:ilvl w:val="1"/>
                <w:numId w:val="30"/>
              </w:numPr>
              <w:spacing w:after="96" w:line="204" w:lineRule="atLeast"/>
              <w:ind w:left="0"/>
              <w:textAlignment w:val="top"/>
              <w:rPr>
                <w:rFonts w:ascii="Verdana" w:hAnsi="Verdana"/>
                <w:color w:val="595959"/>
                <w:sz w:val="13"/>
                <w:szCs w:val="13"/>
              </w:rPr>
            </w:pPr>
            <w:r>
              <w:rPr>
                <w:rFonts w:ascii="Verdana" w:hAnsi="Verdana"/>
                <w:color w:val="595959"/>
                <w:sz w:val="13"/>
                <w:szCs w:val="13"/>
              </w:rPr>
              <w:t xml:space="preserve">Introduce a book such as </w:t>
            </w:r>
            <w:r>
              <w:rPr>
                <w:rStyle w:val="Emphasis"/>
                <w:rFonts w:ascii="Verdana" w:hAnsi="Verdana"/>
                <w:color w:val="595959"/>
                <w:sz w:val="13"/>
                <w:szCs w:val="13"/>
              </w:rPr>
              <w:t>Snow in Jerusalem</w:t>
            </w:r>
            <w:r>
              <w:rPr>
                <w:rFonts w:ascii="Verdana" w:hAnsi="Verdana"/>
                <w:color w:val="595959"/>
                <w:sz w:val="13"/>
                <w:szCs w:val="13"/>
              </w:rPr>
              <w:t xml:space="preserve"> by reviewing how unlikely friends become friends through finding something in common. Tell the students that they are going to read a book about two children who were not friends, but they found something in common. As the story is read, have the students focus on how the children find something in common to make a friendship. Talk about how these two characters faced a challenge and made a hard choice. (RL.2.3, RL.2.7)</w:t>
            </w:r>
          </w:p>
          <w:p w:rsidR="009207B9" w:rsidRDefault="009207B9" w:rsidP="009207B9">
            <w:pPr>
              <w:numPr>
                <w:ilvl w:val="1"/>
                <w:numId w:val="31"/>
              </w:numPr>
              <w:spacing w:after="96" w:line="204" w:lineRule="atLeast"/>
              <w:ind w:left="0"/>
              <w:textAlignment w:val="top"/>
              <w:rPr>
                <w:rFonts w:ascii="Verdana" w:hAnsi="Verdana"/>
                <w:color w:val="595959"/>
                <w:sz w:val="13"/>
                <w:szCs w:val="13"/>
              </w:rPr>
            </w:pPr>
            <w:r>
              <w:rPr>
                <w:rFonts w:ascii="Verdana" w:hAnsi="Verdana"/>
                <w:color w:val="595959"/>
                <w:sz w:val="13"/>
                <w:szCs w:val="13"/>
              </w:rPr>
              <w:t xml:space="preserve">As students read the </w:t>
            </w:r>
            <w:r>
              <w:rPr>
                <w:rStyle w:val="Emphasis"/>
                <w:rFonts w:ascii="Verdana" w:hAnsi="Verdana"/>
                <w:color w:val="595959"/>
                <w:sz w:val="13"/>
                <w:szCs w:val="13"/>
              </w:rPr>
              <w:t>Henry and Mudge</w:t>
            </w:r>
            <w:r>
              <w:rPr>
                <w:rFonts w:ascii="Verdana" w:hAnsi="Verdana"/>
                <w:color w:val="595959"/>
                <w:sz w:val="13"/>
                <w:szCs w:val="13"/>
              </w:rPr>
              <w:t xml:space="preserve"> books, challenge them to look closely at the characters. Before the first chapter, ask the students to be ready to describe Henry and Mudge. Using Post-Its or white boards, require each student to write down two characteristics of each character. Although one of the characters is a dog and one is a boy, they have a wonderful friendship. Have students share at least two words to describe Henry and two words to describe Mudge. Discuss what can be learned about friendship through these stories. (RL.2.7, L.2.5b)</w:t>
            </w:r>
          </w:p>
          <w:p w:rsidR="009207B9" w:rsidRDefault="009207B9" w:rsidP="009207B9">
            <w:pPr>
              <w:numPr>
                <w:ilvl w:val="1"/>
                <w:numId w:val="32"/>
              </w:numPr>
              <w:spacing w:after="96" w:line="204" w:lineRule="atLeast"/>
              <w:ind w:left="0"/>
              <w:textAlignment w:val="top"/>
              <w:rPr>
                <w:rFonts w:ascii="Verdana" w:hAnsi="Verdana"/>
                <w:color w:val="595959"/>
                <w:sz w:val="13"/>
                <w:szCs w:val="13"/>
              </w:rPr>
            </w:pPr>
            <w:r>
              <w:rPr>
                <w:rFonts w:ascii="Verdana" w:hAnsi="Verdana"/>
                <w:color w:val="595959"/>
                <w:sz w:val="13"/>
                <w:szCs w:val="13"/>
              </w:rPr>
              <w:t xml:space="preserve">Read aloud the book </w:t>
            </w:r>
            <w:r>
              <w:rPr>
                <w:rStyle w:val="Emphasis"/>
                <w:rFonts w:ascii="Verdana" w:hAnsi="Verdana"/>
                <w:color w:val="595959"/>
                <w:sz w:val="13"/>
                <w:szCs w:val="13"/>
              </w:rPr>
              <w:t>Charlotte’s Web</w:t>
            </w:r>
            <w:r>
              <w:rPr>
                <w:rFonts w:ascii="Verdana" w:hAnsi="Verdana"/>
                <w:color w:val="595959"/>
                <w:sz w:val="13"/>
                <w:szCs w:val="13"/>
              </w:rPr>
              <w:t xml:space="preserve"> (E.B. White) aloud to the class. After you have finished the book, have the students connect the characters in the book by writing friendly letters. Students should choose one of the characters in </w:t>
            </w:r>
            <w:r>
              <w:rPr>
                <w:rStyle w:val="Emphasis"/>
                <w:rFonts w:ascii="Verdana" w:hAnsi="Verdana"/>
                <w:color w:val="595959"/>
                <w:sz w:val="13"/>
                <w:szCs w:val="13"/>
              </w:rPr>
              <w:t>Charlotte’s Web</w:t>
            </w:r>
            <w:r>
              <w:rPr>
                <w:rFonts w:ascii="Verdana" w:hAnsi="Verdana"/>
                <w:color w:val="595959"/>
                <w:sz w:val="13"/>
                <w:szCs w:val="13"/>
              </w:rPr>
              <w:t xml:space="preserve"> and write the character a letter. Have students let the character know why they the character and what they like about him/her. Students should ask their character a question about something they are wondering. Require proper use of punctuation and form for the letters.Revise the letters and edit for spelling and punctuation. Then, have students trade letters and write back to their classmate as if they were the classmate’s chosen character. For example, if a child receives a letter addressed to Wilbur, she would write a </w:t>
            </w:r>
            <w:r>
              <w:rPr>
                <w:rFonts w:ascii="Verdana" w:hAnsi="Verdana"/>
                <w:color w:val="595959"/>
                <w:sz w:val="13"/>
                <w:szCs w:val="13"/>
              </w:rPr>
              <w:lastRenderedPageBreak/>
              <w:t>letter back as if she were Wilbur and answer the question asked. (L.2.2b, RL.2.7, W.2.5)</w:t>
            </w:r>
          </w:p>
          <w:p w:rsidR="009207B9" w:rsidRDefault="009207B9" w:rsidP="009207B9">
            <w:pPr>
              <w:numPr>
                <w:ilvl w:val="1"/>
                <w:numId w:val="33"/>
              </w:numPr>
              <w:spacing w:after="96" w:line="204" w:lineRule="atLeast"/>
              <w:ind w:left="0"/>
              <w:textAlignment w:val="top"/>
              <w:rPr>
                <w:rFonts w:ascii="Verdana" w:hAnsi="Verdana"/>
                <w:color w:val="595959"/>
                <w:sz w:val="13"/>
                <w:szCs w:val="13"/>
              </w:rPr>
            </w:pPr>
            <w:r>
              <w:rPr>
                <w:rFonts w:ascii="Verdana" w:hAnsi="Verdana"/>
                <w:color w:val="595959"/>
                <w:sz w:val="13"/>
                <w:szCs w:val="13"/>
              </w:rPr>
              <w:t>To encourage the communication among unlikely friends, arrange for your students to be pen pals, or email pals, with students from another class in a place far away. Setting parameters for what can be shared, ask students to write letters introducing themselves and asking the other student about him/herself. The purpose of this activity would be to find ways the students are similar and the ways the students are different from one another. (W.2.6, W.2.5, L.2.2b)</w:t>
            </w:r>
          </w:p>
          <w:p w:rsidR="00841380" w:rsidRDefault="00841380" w:rsidP="00814CD1">
            <w:pPr>
              <w:spacing w:line="276" w:lineRule="auto"/>
              <w:rPr>
                <w:rFonts w:ascii="Century Gothic" w:hAnsi="Century Gothic"/>
                <w:sz w:val="16"/>
                <w:szCs w:val="16"/>
              </w:rPr>
            </w:pP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9207B9" w:rsidRDefault="009207B9" w:rsidP="009207B9">
            <w:pPr>
              <w:numPr>
                <w:ilvl w:val="2"/>
                <w:numId w:val="22"/>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Art</w:t>
            </w:r>
            <w:r>
              <w:rPr>
                <w:rFonts w:ascii="Verdana" w:hAnsi="Verdana"/>
                <w:color w:val="595959"/>
                <w:sz w:val="13"/>
                <w:szCs w:val="13"/>
              </w:rPr>
              <w:t xml:space="preserve">: Structural art (e.g., architecture and symmetry) </w:t>
            </w:r>
          </w:p>
          <w:p w:rsidR="009207B9" w:rsidRDefault="009207B9" w:rsidP="009207B9">
            <w:pPr>
              <w:numPr>
                <w:ilvl w:val="2"/>
                <w:numId w:val="22"/>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lastRenderedPageBreak/>
              <w:t>Geography</w:t>
            </w:r>
            <w:r>
              <w:rPr>
                <w:rFonts w:ascii="Verdana" w:hAnsi="Verdana"/>
                <w:color w:val="595959"/>
                <w:sz w:val="13"/>
                <w:szCs w:val="13"/>
              </w:rPr>
              <w:t xml:space="preserve">: World geography (e.g., as related to settings such as Jerusalem) </w:t>
            </w:r>
          </w:p>
          <w:p w:rsidR="00DD246A" w:rsidRPr="009207B9" w:rsidRDefault="009207B9" w:rsidP="009207B9">
            <w:pPr>
              <w:numPr>
                <w:ilvl w:val="2"/>
                <w:numId w:val="22"/>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Science</w:t>
            </w:r>
            <w:r>
              <w:rPr>
                <w:rFonts w:ascii="Verdana" w:hAnsi="Verdana"/>
                <w:color w:val="595959"/>
                <w:sz w:val="13"/>
                <w:szCs w:val="13"/>
              </w:rPr>
              <w:t xml:space="preserve">: Animals (e.g., habitats) </w:t>
            </w:r>
          </w:p>
          <w:p w:rsidR="00DD246A" w:rsidRDefault="009207B9" w:rsidP="00C57E0E">
            <w:pPr>
              <w:spacing w:line="276" w:lineRule="auto"/>
              <w:rPr>
                <w:rFonts w:ascii="Century Gothic" w:hAnsi="Century Gothic"/>
                <w:sz w:val="16"/>
                <w:szCs w:val="16"/>
              </w:rPr>
            </w:pPr>
            <w:r>
              <w:rPr>
                <w:rFonts w:ascii="Century Gothic" w:hAnsi="Century Gothic"/>
                <w:sz w:val="16"/>
                <w:szCs w:val="16"/>
              </w:rPr>
              <w:t xml:space="preserve">    </w:t>
            </w:r>
            <w:r>
              <w:rPr>
                <w:rStyle w:val="Strong"/>
                <w:rFonts w:ascii="Verdana" w:hAnsi="Verdana"/>
                <w:color w:val="595959"/>
                <w:sz w:val="13"/>
                <w:szCs w:val="13"/>
              </w:rPr>
              <w:t>Science</w:t>
            </w:r>
            <w:r>
              <w:rPr>
                <w:rFonts w:ascii="Verdana" w:hAnsi="Verdana"/>
                <w:color w:val="595959"/>
                <w:sz w:val="13"/>
                <w:szCs w:val="13"/>
              </w:rPr>
              <w:t>: Animals (e.g., classifications)</w:t>
            </w: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tc>
      </w:tr>
      <w:tr w:rsidR="00841380" w:rsidTr="00841380">
        <w:tc>
          <w:tcPr>
            <w:tcW w:w="72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sz w:val="16"/>
                <w:szCs w:val="16"/>
              </w:rPr>
            </w:pPr>
            <w:r>
              <w:rPr>
                <w:rFonts w:ascii="Century Gothic" w:hAnsi="Century Gothic"/>
                <w:sz w:val="16"/>
                <w:szCs w:val="16"/>
              </w:rPr>
              <w:lastRenderedPageBreak/>
              <w:t>6</w:t>
            </w:r>
          </w:p>
          <w:p w:rsidR="00841380" w:rsidRDefault="00841380">
            <w:pPr>
              <w:spacing w:line="276" w:lineRule="auto"/>
              <w:jc w:val="center"/>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9207B9" w:rsidRDefault="009207B9" w:rsidP="009207B9">
            <w:pPr>
              <w:numPr>
                <w:ilvl w:val="2"/>
                <w:numId w:val="12"/>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Use knowledge of a root word such as “bridge” to predict the meaning of compound words and idioms. </w:t>
            </w:r>
            <w:r w:rsidR="00547891">
              <w:rPr>
                <w:rFonts w:ascii="Verdana" w:hAnsi="Verdana"/>
                <w:color w:val="595959"/>
                <w:sz w:val="13"/>
                <w:szCs w:val="13"/>
              </w:rPr>
              <w:t>(L.2.4c,d)</w:t>
            </w:r>
          </w:p>
          <w:p w:rsidR="009207B9" w:rsidRDefault="009207B9" w:rsidP="009207B9">
            <w:pPr>
              <w:numPr>
                <w:ilvl w:val="2"/>
                <w:numId w:val="12"/>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Enjoy Haiku poetry, embracing the riddles and the language. </w:t>
            </w:r>
            <w:r w:rsidR="00547891">
              <w:rPr>
                <w:rFonts w:ascii="Verdana" w:hAnsi="Verdana"/>
                <w:color w:val="595959"/>
                <w:sz w:val="13"/>
                <w:szCs w:val="13"/>
              </w:rPr>
              <w:t xml:space="preserve"> (RL.2.4)</w:t>
            </w:r>
          </w:p>
          <w:p w:rsidR="00841380" w:rsidRDefault="00841380">
            <w:pPr>
              <w:spacing w:line="276" w:lineRule="auto"/>
              <w:rPr>
                <w:rFonts w:ascii="Century Gothic" w:hAnsi="Century Gothic"/>
                <w:sz w:val="16"/>
                <w:szCs w:val="16"/>
              </w:rPr>
            </w:pPr>
          </w:p>
          <w:p w:rsidR="00547891" w:rsidRDefault="00547891">
            <w:pPr>
              <w:spacing w:line="276" w:lineRule="auto"/>
              <w:rPr>
                <w:rFonts w:ascii="Century Gothic" w:hAnsi="Century Gothic"/>
                <w:sz w:val="16"/>
                <w:szCs w:val="16"/>
              </w:rPr>
            </w:pPr>
          </w:p>
          <w:p w:rsidR="00547891" w:rsidRDefault="00547891">
            <w:pPr>
              <w:spacing w:line="276" w:lineRule="auto"/>
              <w:rPr>
                <w:rFonts w:ascii="Century Gothic" w:hAnsi="Century Gothic"/>
                <w:sz w:val="16"/>
                <w:szCs w:val="16"/>
              </w:rPr>
            </w:pPr>
            <w:r>
              <w:rPr>
                <w:rFonts w:ascii="Century Gothic" w:hAnsi="Century Gothic"/>
                <w:sz w:val="16"/>
                <w:szCs w:val="16"/>
              </w:rPr>
              <w:t>Focus Standards</w:t>
            </w:r>
          </w:p>
          <w:p w:rsidR="00547891" w:rsidRDefault="00547891" w:rsidP="00547891">
            <w:pPr>
              <w:numPr>
                <w:ilvl w:val="2"/>
                <w:numId w:val="37"/>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 xml:space="preserve">L.2.4: </w:t>
            </w:r>
            <w:r>
              <w:rPr>
                <w:rFonts w:ascii="Verdana" w:hAnsi="Verdana"/>
                <w:color w:val="595959"/>
                <w:sz w:val="13"/>
                <w:szCs w:val="13"/>
              </w:rPr>
              <w:t xml:space="preserve">Determine or clarify the meaning of unknown and multiple-meaning words and phrases based on </w:t>
            </w:r>
            <w:r>
              <w:rPr>
                <w:rStyle w:val="Emphasis"/>
                <w:rFonts w:ascii="Verdana" w:hAnsi="Verdana"/>
                <w:color w:val="595959"/>
                <w:sz w:val="13"/>
                <w:szCs w:val="13"/>
              </w:rPr>
              <w:t>grade 2 reading and content,</w:t>
            </w:r>
            <w:r>
              <w:rPr>
                <w:rFonts w:ascii="Verdana" w:hAnsi="Verdana"/>
                <w:color w:val="595959"/>
                <w:sz w:val="13"/>
                <w:szCs w:val="13"/>
              </w:rPr>
              <w:t xml:space="preserve"> choosing flexibly from an array of strategies. </w:t>
            </w:r>
          </w:p>
          <w:p w:rsidR="00547891" w:rsidRDefault="00547891" w:rsidP="00547891">
            <w:pPr>
              <w:numPr>
                <w:ilvl w:val="2"/>
                <w:numId w:val="37"/>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L.2.4(d): </w:t>
            </w:r>
            <w:r>
              <w:rPr>
                <w:rFonts w:ascii="Verdana" w:hAnsi="Verdana"/>
                <w:color w:val="595959"/>
                <w:sz w:val="13"/>
                <w:szCs w:val="13"/>
              </w:rPr>
              <w:t xml:space="preserve">Use knowledge of the meaning of individual words to predict the meaning of compound words. </w:t>
            </w:r>
          </w:p>
          <w:p w:rsidR="00547891" w:rsidRDefault="00547891">
            <w:pPr>
              <w:spacing w:line="276" w:lineRule="auto"/>
              <w:rPr>
                <w:rFonts w:ascii="Century Gothic" w:hAnsi="Century Gothic"/>
                <w:sz w:val="16"/>
                <w:szCs w:val="16"/>
              </w:rPr>
            </w:pPr>
          </w:p>
        </w:tc>
        <w:tc>
          <w:tcPr>
            <w:tcW w:w="2160" w:type="dxa"/>
            <w:tcBorders>
              <w:top w:val="single" w:sz="4" w:space="0" w:color="auto"/>
              <w:left w:val="single" w:sz="4" w:space="0" w:color="auto"/>
              <w:bottom w:val="single" w:sz="4" w:space="0" w:color="auto"/>
              <w:right w:val="single" w:sz="4" w:space="0" w:color="auto"/>
            </w:tcBorders>
          </w:tcPr>
          <w:p w:rsidR="00841380" w:rsidRPr="006B3837" w:rsidRDefault="00841380">
            <w:pPr>
              <w:spacing w:line="276" w:lineRule="auto"/>
              <w:rPr>
                <w:rFonts w:ascii="Century Gothic" w:hAnsi="Century Gothic"/>
                <w:b/>
                <w:sz w:val="16"/>
                <w:szCs w:val="16"/>
              </w:rPr>
            </w:pPr>
          </w:p>
          <w:p w:rsidR="009207B9" w:rsidRDefault="009207B9" w:rsidP="009207B9">
            <w:pPr>
              <w:numPr>
                <w:ilvl w:val="2"/>
                <w:numId w:val="19"/>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compound word </w:t>
            </w:r>
          </w:p>
          <w:p w:rsidR="009207B9" w:rsidRDefault="009207B9" w:rsidP="009207B9">
            <w:pPr>
              <w:numPr>
                <w:ilvl w:val="2"/>
                <w:numId w:val="20"/>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haiku </w:t>
            </w:r>
          </w:p>
          <w:p w:rsidR="009207B9" w:rsidRDefault="009207B9" w:rsidP="009207B9">
            <w:pPr>
              <w:numPr>
                <w:ilvl w:val="2"/>
                <w:numId w:val="20"/>
              </w:numPr>
              <w:spacing w:after="36" w:line="204" w:lineRule="atLeast"/>
              <w:ind w:left="180"/>
              <w:textAlignment w:val="top"/>
              <w:rPr>
                <w:rFonts w:ascii="Verdana" w:hAnsi="Verdana"/>
                <w:color w:val="595959"/>
                <w:sz w:val="13"/>
                <w:szCs w:val="13"/>
              </w:rPr>
            </w:pPr>
            <w:r>
              <w:rPr>
                <w:rFonts w:ascii="Verdana" w:hAnsi="Verdana"/>
                <w:color w:val="595959"/>
                <w:sz w:val="13"/>
                <w:szCs w:val="13"/>
              </w:rPr>
              <w:t xml:space="preserve">idiom </w:t>
            </w:r>
          </w:p>
          <w:p w:rsidR="00841380" w:rsidRDefault="00841380">
            <w:pPr>
              <w:spacing w:line="276" w:lineRule="auto"/>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tc>
        <w:tc>
          <w:tcPr>
            <w:tcW w:w="4050" w:type="dxa"/>
            <w:tcBorders>
              <w:top w:val="single" w:sz="4" w:space="0" w:color="auto"/>
              <w:left w:val="single" w:sz="4" w:space="0" w:color="auto"/>
              <w:bottom w:val="single" w:sz="4" w:space="0" w:color="auto"/>
              <w:right w:val="single" w:sz="4" w:space="0" w:color="auto"/>
            </w:tcBorders>
          </w:tcPr>
          <w:p w:rsidR="009207B9" w:rsidRDefault="009207B9" w:rsidP="009207B9">
            <w:pPr>
              <w:numPr>
                <w:ilvl w:val="1"/>
                <w:numId w:val="26"/>
              </w:numPr>
              <w:spacing w:after="96" w:line="204" w:lineRule="atLeast"/>
              <w:ind w:left="0"/>
              <w:textAlignment w:val="top"/>
              <w:rPr>
                <w:rFonts w:ascii="Verdana" w:hAnsi="Verdana"/>
                <w:color w:val="595959"/>
                <w:sz w:val="13"/>
                <w:szCs w:val="13"/>
              </w:rPr>
            </w:pPr>
            <w:r>
              <w:rPr>
                <w:rFonts w:ascii="Verdana" w:hAnsi="Verdana"/>
                <w:color w:val="595959"/>
                <w:sz w:val="13"/>
                <w:szCs w:val="13"/>
              </w:rPr>
              <w:t>After reading about bridges, have students predict the meaning of compound words that contain the word “bridge”: footbridge, drawbridge, flybridge, and bridgework. Repeat the activity using another root word such as “water”: waterbed, watercolor, watermelon, waterlog, watershed, waterproof, watertight, rainwater, waterway, and waterspout. Extend this lesson by discussing idioms using the word “bridge” such as, “we’ll cross that bridge when we come to it,” “that’s water under the bridge,” and “don’t burn your bridges.” (L.2.4d)</w:t>
            </w:r>
          </w:p>
          <w:p w:rsidR="009207B9" w:rsidRDefault="009207B9" w:rsidP="009207B9">
            <w:pPr>
              <w:numPr>
                <w:ilvl w:val="1"/>
                <w:numId w:val="27"/>
              </w:numPr>
              <w:spacing w:after="96" w:line="204" w:lineRule="atLeast"/>
              <w:ind w:left="0"/>
              <w:textAlignment w:val="top"/>
              <w:rPr>
                <w:rFonts w:ascii="Verdana" w:hAnsi="Verdana"/>
                <w:color w:val="595959"/>
                <w:sz w:val="13"/>
                <w:szCs w:val="13"/>
              </w:rPr>
            </w:pPr>
            <w:r>
              <w:rPr>
                <w:rFonts w:ascii="Verdana" w:hAnsi="Verdana"/>
                <w:color w:val="595959"/>
                <w:sz w:val="13"/>
                <w:szCs w:val="13"/>
              </w:rPr>
              <w:t xml:space="preserve">As you read from the poetry collection </w:t>
            </w:r>
            <w:r>
              <w:rPr>
                <w:rStyle w:val="Emphasis"/>
                <w:rFonts w:ascii="Verdana" w:hAnsi="Verdana"/>
                <w:color w:val="595959"/>
                <w:sz w:val="13"/>
                <w:szCs w:val="13"/>
              </w:rPr>
              <w:t>If Not for the Cat</w:t>
            </w:r>
            <w:r>
              <w:rPr>
                <w:rFonts w:ascii="Verdana" w:hAnsi="Verdana"/>
                <w:color w:val="595959"/>
                <w:sz w:val="13"/>
                <w:szCs w:val="13"/>
              </w:rPr>
              <w:t>(Jack Prelutsky), explain to students the Haiku style of poetry. Point out to the students that these poems are very short, but they make you think. As you read a poem, keep the accompanying illustration hidden until students try to guess the animal being described. These poems are filled with words that may be new to your students. When you are finished with each poem, ask students to choose one new word to save in the word bank. (L.2.4e, L.2.5, RL.2.4)</w:t>
            </w:r>
          </w:p>
          <w:p w:rsidR="00841380" w:rsidRPr="0067697F" w:rsidRDefault="00841380" w:rsidP="00DD246A">
            <w:pPr>
              <w:numPr>
                <w:ilvl w:val="1"/>
                <w:numId w:val="9"/>
              </w:numPr>
              <w:spacing w:after="120" w:line="276" w:lineRule="auto"/>
              <w:ind w:left="0"/>
              <w:textAlignment w:val="top"/>
              <w:rPr>
                <w:rFonts w:ascii="Century Gothic" w:hAnsi="Century Gothic"/>
                <w:sz w:val="16"/>
                <w:szCs w:val="16"/>
              </w:rPr>
            </w:pP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9207B9" w:rsidRDefault="009207B9" w:rsidP="009207B9">
            <w:pPr>
              <w:numPr>
                <w:ilvl w:val="2"/>
                <w:numId w:val="23"/>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Art</w:t>
            </w:r>
            <w:r>
              <w:rPr>
                <w:rFonts w:ascii="Verdana" w:hAnsi="Verdana"/>
                <w:color w:val="595959"/>
                <w:sz w:val="13"/>
                <w:szCs w:val="13"/>
              </w:rPr>
              <w:t xml:space="preserve">: Structural art (e.g., architecture and symmetry) </w:t>
            </w:r>
          </w:p>
          <w:p w:rsidR="009207B9" w:rsidRDefault="009207B9" w:rsidP="009207B9">
            <w:pPr>
              <w:numPr>
                <w:ilvl w:val="2"/>
                <w:numId w:val="23"/>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Geography</w:t>
            </w:r>
            <w:r>
              <w:rPr>
                <w:rFonts w:ascii="Verdana" w:hAnsi="Verdana"/>
                <w:color w:val="595959"/>
                <w:sz w:val="13"/>
                <w:szCs w:val="13"/>
              </w:rPr>
              <w:t xml:space="preserve">: World geography (e.g., as related to settings such as Jerusalem) </w:t>
            </w:r>
          </w:p>
          <w:p w:rsidR="009207B9" w:rsidRDefault="009207B9" w:rsidP="009207B9">
            <w:pPr>
              <w:numPr>
                <w:ilvl w:val="2"/>
                <w:numId w:val="23"/>
              </w:numPr>
              <w:spacing w:after="36" w:line="204" w:lineRule="atLeast"/>
              <w:ind w:left="180"/>
              <w:textAlignment w:val="top"/>
              <w:rPr>
                <w:rFonts w:ascii="Verdana" w:hAnsi="Verdana"/>
                <w:color w:val="595959"/>
                <w:sz w:val="13"/>
                <w:szCs w:val="13"/>
              </w:rPr>
            </w:pPr>
            <w:r>
              <w:rPr>
                <w:rStyle w:val="Strong"/>
                <w:rFonts w:ascii="Verdana" w:hAnsi="Verdana"/>
                <w:color w:val="595959"/>
                <w:sz w:val="13"/>
                <w:szCs w:val="13"/>
              </w:rPr>
              <w:t>Science</w:t>
            </w:r>
            <w:r>
              <w:rPr>
                <w:rFonts w:ascii="Verdana" w:hAnsi="Verdana"/>
                <w:color w:val="595959"/>
                <w:sz w:val="13"/>
                <w:szCs w:val="13"/>
              </w:rPr>
              <w:t xml:space="preserve">: Animals (e.g., habitats) </w:t>
            </w:r>
          </w:p>
          <w:p w:rsidR="00DD246A" w:rsidRDefault="009207B9" w:rsidP="00C57E0E">
            <w:pPr>
              <w:spacing w:line="276" w:lineRule="auto"/>
              <w:rPr>
                <w:rFonts w:ascii="Century Gothic" w:hAnsi="Century Gothic"/>
                <w:sz w:val="16"/>
                <w:szCs w:val="16"/>
              </w:rPr>
            </w:pPr>
            <w:r>
              <w:rPr>
                <w:rFonts w:ascii="Century Gothic" w:hAnsi="Century Gothic"/>
                <w:sz w:val="16"/>
                <w:szCs w:val="16"/>
              </w:rPr>
              <w:t xml:space="preserve">     </w:t>
            </w:r>
            <w:r>
              <w:rPr>
                <w:rStyle w:val="Strong"/>
                <w:rFonts w:ascii="Verdana" w:hAnsi="Verdana"/>
                <w:color w:val="595959"/>
                <w:sz w:val="13"/>
                <w:szCs w:val="13"/>
              </w:rPr>
              <w:t>Science</w:t>
            </w:r>
            <w:r>
              <w:rPr>
                <w:rFonts w:ascii="Verdana" w:hAnsi="Verdana"/>
                <w:color w:val="595959"/>
                <w:sz w:val="13"/>
                <w:szCs w:val="13"/>
              </w:rPr>
              <w:t>: Animals (e.g., classifications)</w:t>
            </w: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tc>
      </w:tr>
    </w:tbl>
    <w:p w:rsidR="00A214E7" w:rsidRDefault="00A214E7" w:rsidP="00A214E7"/>
    <w:p w:rsidR="00A214E7" w:rsidRDefault="00A214E7" w:rsidP="00A214E7"/>
    <w:p w:rsidR="00A214E7" w:rsidRDefault="00A214E7" w:rsidP="00A214E7"/>
    <w:p w:rsidR="00A214E7" w:rsidRDefault="00A214E7"/>
    <w:sectPr w:rsidR="00A214E7" w:rsidSect="00A214E7">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44D" w:rsidRDefault="00A7544D" w:rsidP="00A214E7">
      <w:r>
        <w:separator/>
      </w:r>
    </w:p>
  </w:endnote>
  <w:endnote w:type="continuationSeparator" w:id="0">
    <w:p w:rsidR="00A7544D" w:rsidRDefault="00A7544D" w:rsidP="00A214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44D" w:rsidRDefault="00A7544D" w:rsidP="00A214E7">
      <w:r>
        <w:separator/>
      </w:r>
    </w:p>
  </w:footnote>
  <w:footnote w:type="continuationSeparator" w:id="0">
    <w:p w:rsidR="00A7544D" w:rsidRDefault="00A7544D" w:rsidP="00A21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7B9" w:rsidRDefault="009207B9" w:rsidP="00A214E7">
    <w:pPr>
      <w:pStyle w:val="Header"/>
      <w:jc w:val="center"/>
      <w:rPr>
        <w:rFonts w:ascii="Century Gothic" w:hAnsi="Century Gothic"/>
        <w:b/>
        <w:sz w:val="32"/>
        <w:szCs w:val="32"/>
      </w:rPr>
    </w:pPr>
    <w:r>
      <w:rPr>
        <w:rFonts w:ascii="Century Gothic" w:hAnsi="Century Gothic"/>
        <w:b/>
        <w:sz w:val="32"/>
        <w:szCs w:val="32"/>
      </w:rPr>
      <w:t>Second Grade</w:t>
    </w:r>
    <w:r w:rsidRPr="004C6AC3">
      <w:rPr>
        <w:rFonts w:ascii="Century Gothic" w:hAnsi="Century Gothic"/>
        <w:b/>
        <w:sz w:val="32"/>
        <w:szCs w:val="32"/>
      </w:rPr>
      <w:t xml:space="preserve"> Common Core Unit </w:t>
    </w:r>
    <w:r>
      <w:rPr>
        <w:rFonts w:ascii="Century Gothic" w:hAnsi="Century Gothic"/>
        <w:b/>
        <w:sz w:val="32"/>
        <w:szCs w:val="32"/>
      </w:rPr>
      <w:t>3</w:t>
    </w:r>
    <w:r w:rsidRPr="004C6AC3">
      <w:rPr>
        <w:rFonts w:ascii="Century Gothic" w:hAnsi="Century Gothic"/>
        <w:b/>
        <w:sz w:val="32"/>
        <w:szCs w:val="32"/>
      </w:rPr>
      <w:t xml:space="preserve"> – Six Weeks</w:t>
    </w:r>
  </w:p>
  <w:p w:rsidR="009207B9" w:rsidRPr="004C6AC3" w:rsidRDefault="009207B9" w:rsidP="00A214E7">
    <w:pPr>
      <w:pStyle w:val="Header"/>
      <w:jc w:val="center"/>
      <w:rPr>
        <w:rFonts w:ascii="Century Gothic" w:hAnsi="Century Gothic"/>
        <w:b/>
        <w:sz w:val="32"/>
        <w:szCs w:val="32"/>
      </w:rPr>
    </w:pPr>
    <w:r>
      <w:rPr>
        <w:rFonts w:ascii="Century Gothic" w:hAnsi="Century Gothic"/>
        <w:b/>
        <w:sz w:val="32"/>
        <w:szCs w:val="32"/>
      </w:rPr>
      <w:t>Building Bridges with Unlikely Friends</w:t>
    </w:r>
  </w:p>
  <w:p w:rsidR="009207B9" w:rsidRPr="004C6AC3" w:rsidRDefault="009207B9" w:rsidP="00A214E7">
    <w:pPr>
      <w:pStyle w:val="Header"/>
      <w:jc w:val="center"/>
      <w:rPr>
        <w:rFonts w:ascii="Century Gothic" w:hAnsi="Century Gothic"/>
      </w:rPr>
    </w:pPr>
    <w:r w:rsidRPr="004C6AC3">
      <w:rPr>
        <w:rFonts w:ascii="Century Gothic" w:hAnsi="Century Gothic"/>
      </w:rPr>
      <w:t xml:space="preserve">EQ:  </w:t>
    </w:r>
    <w:r>
      <w:rPr>
        <w:rFonts w:ascii="Century Gothic" w:hAnsi="Century Gothic"/>
      </w:rPr>
      <w:t>How can stories teach us life lessons?</w:t>
    </w:r>
  </w:p>
  <w:p w:rsidR="009207B9" w:rsidRDefault="009207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74902"/>
    <w:multiLevelType w:val="multilevel"/>
    <w:tmpl w:val="07BE4A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EA7B1B"/>
    <w:multiLevelType w:val="multilevel"/>
    <w:tmpl w:val="38126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8DA4A38"/>
    <w:multiLevelType w:val="multilevel"/>
    <w:tmpl w:val="26829D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CC3569B"/>
    <w:multiLevelType w:val="hybridMultilevel"/>
    <w:tmpl w:val="82B00F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3747A79"/>
    <w:multiLevelType w:val="multilevel"/>
    <w:tmpl w:val="9E1637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65F74F0"/>
    <w:multiLevelType w:val="multilevel"/>
    <w:tmpl w:val="F7448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B566C3D"/>
    <w:multiLevelType w:val="multilevel"/>
    <w:tmpl w:val="62BE8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02140F8"/>
    <w:multiLevelType w:val="hybridMultilevel"/>
    <w:tmpl w:val="37A4EF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28C17F7"/>
    <w:multiLevelType w:val="multilevel"/>
    <w:tmpl w:val="0512D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8450FA9"/>
    <w:multiLevelType w:val="hybridMultilevel"/>
    <w:tmpl w:val="FD2C255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B785129"/>
    <w:multiLevelType w:val="multilevel"/>
    <w:tmpl w:val="A51CA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CB84C48"/>
    <w:multiLevelType w:val="multilevel"/>
    <w:tmpl w:val="75B2B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D8B69A6"/>
    <w:multiLevelType w:val="hybridMultilevel"/>
    <w:tmpl w:val="B622EA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3006113B"/>
    <w:multiLevelType w:val="multilevel"/>
    <w:tmpl w:val="93A45F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06666FA"/>
    <w:multiLevelType w:val="multilevel"/>
    <w:tmpl w:val="A808C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8E44447"/>
    <w:multiLevelType w:val="multilevel"/>
    <w:tmpl w:val="5AF00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91921B3"/>
    <w:multiLevelType w:val="multilevel"/>
    <w:tmpl w:val="25241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C7D3F85"/>
    <w:multiLevelType w:val="multilevel"/>
    <w:tmpl w:val="192648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0670169"/>
    <w:multiLevelType w:val="multilevel"/>
    <w:tmpl w:val="B3BE0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3BF3EBD"/>
    <w:multiLevelType w:val="hybridMultilevel"/>
    <w:tmpl w:val="269E07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455D311A"/>
    <w:multiLevelType w:val="multilevel"/>
    <w:tmpl w:val="D116F1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57D1FD6"/>
    <w:multiLevelType w:val="multilevel"/>
    <w:tmpl w:val="19262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8C91216"/>
    <w:multiLevelType w:val="multilevel"/>
    <w:tmpl w:val="34365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65124F4"/>
    <w:multiLevelType w:val="multilevel"/>
    <w:tmpl w:val="BEF8BF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DAA0A6C"/>
    <w:multiLevelType w:val="multilevel"/>
    <w:tmpl w:val="01208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E50602E"/>
    <w:multiLevelType w:val="multilevel"/>
    <w:tmpl w:val="1AC41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222026D"/>
    <w:multiLevelType w:val="multilevel"/>
    <w:tmpl w:val="682AA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54963D5"/>
    <w:multiLevelType w:val="multilevel"/>
    <w:tmpl w:val="5FB2BB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7143AFA"/>
    <w:multiLevelType w:val="multilevel"/>
    <w:tmpl w:val="746AA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7F2053F"/>
    <w:multiLevelType w:val="multilevel"/>
    <w:tmpl w:val="BFA23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D4A792F"/>
    <w:multiLevelType w:val="multilevel"/>
    <w:tmpl w:val="8BE8B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F531FC9"/>
    <w:multiLevelType w:val="hybridMultilevel"/>
    <w:tmpl w:val="36E439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713E2D16"/>
    <w:multiLevelType w:val="multilevel"/>
    <w:tmpl w:val="A72EF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16A3A87"/>
    <w:multiLevelType w:val="multilevel"/>
    <w:tmpl w:val="002E6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3F674AF"/>
    <w:multiLevelType w:val="multilevel"/>
    <w:tmpl w:val="590C9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EBE234B"/>
    <w:multiLevelType w:val="multilevel"/>
    <w:tmpl w:val="7C6820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F8A2AE4"/>
    <w:multiLevelType w:val="multilevel"/>
    <w:tmpl w:val="61EE4C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33"/>
  </w:num>
  <w:num w:numId="9">
    <w:abstractNumId w:val="5"/>
  </w:num>
  <w:num w:numId="10">
    <w:abstractNumId w:val="6"/>
  </w:num>
  <w:num w:numId="11">
    <w:abstractNumId w:val="29"/>
  </w:num>
  <w:num w:numId="12">
    <w:abstractNumId w:val="27"/>
  </w:num>
  <w:num w:numId="13">
    <w:abstractNumId w:val="34"/>
  </w:num>
  <w:num w:numId="14">
    <w:abstractNumId w:val="1"/>
  </w:num>
  <w:num w:numId="15">
    <w:abstractNumId w:val="11"/>
  </w:num>
  <w:num w:numId="16">
    <w:abstractNumId w:val="8"/>
  </w:num>
  <w:num w:numId="17">
    <w:abstractNumId w:val="13"/>
  </w:num>
  <w:num w:numId="18">
    <w:abstractNumId w:val="2"/>
  </w:num>
  <w:num w:numId="19">
    <w:abstractNumId w:val="24"/>
  </w:num>
  <w:num w:numId="20">
    <w:abstractNumId w:val="10"/>
  </w:num>
  <w:num w:numId="21">
    <w:abstractNumId w:val="26"/>
  </w:num>
  <w:num w:numId="22">
    <w:abstractNumId w:val="15"/>
  </w:num>
  <w:num w:numId="23">
    <w:abstractNumId w:val="23"/>
  </w:num>
  <w:num w:numId="24">
    <w:abstractNumId w:val="17"/>
  </w:num>
  <w:num w:numId="25">
    <w:abstractNumId w:val="21"/>
  </w:num>
  <w:num w:numId="26">
    <w:abstractNumId w:val="22"/>
  </w:num>
  <w:num w:numId="27">
    <w:abstractNumId w:val="0"/>
  </w:num>
  <w:num w:numId="28">
    <w:abstractNumId w:val="4"/>
  </w:num>
  <w:num w:numId="29">
    <w:abstractNumId w:val="35"/>
  </w:num>
  <w:num w:numId="30">
    <w:abstractNumId w:val="28"/>
  </w:num>
  <w:num w:numId="31">
    <w:abstractNumId w:val="32"/>
  </w:num>
  <w:num w:numId="32">
    <w:abstractNumId w:val="14"/>
  </w:num>
  <w:num w:numId="33">
    <w:abstractNumId w:val="20"/>
  </w:num>
  <w:num w:numId="34">
    <w:abstractNumId w:val="30"/>
  </w:num>
  <w:num w:numId="35">
    <w:abstractNumId w:val="25"/>
  </w:num>
  <w:num w:numId="36">
    <w:abstractNumId w:val="16"/>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1745"/>
  </w:hdrShapeDefaults>
  <w:footnotePr>
    <w:footnote w:id="-1"/>
    <w:footnote w:id="0"/>
  </w:footnotePr>
  <w:endnotePr>
    <w:endnote w:id="-1"/>
    <w:endnote w:id="0"/>
  </w:endnotePr>
  <w:compat/>
  <w:rsids>
    <w:rsidRoot w:val="00A214E7"/>
    <w:rsid w:val="00024D81"/>
    <w:rsid w:val="000E1F51"/>
    <w:rsid w:val="0010398A"/>
    <w:rsid w:val="0020737B"/>
    <w:rsid w:val="00247B1A"/>
    <w:rsid w:val="0027104E"/>
    <w:rsid w:val="00362A13"/>
    <w:rsid w:val="00405438"/>
    <w:rsid w:val="00490FFE"/>
    <w:rsid w:val="00534510"/>
    <w:rsid w:val="00547891"/>
    <w:rsid w:val="005647A9"/>
    <w:rsid w:val="0064175B"/>
    <w:rsid w:val="00674D97"/>
    <w:rsid w:val="0067697F"/>
    <w:rsid w:val="006B3837"/>
    <w:rsid w:val="0078600E"/>
    <w:rsid w:val="00814CD1"/>
    <w:rsid w:val="00841380"/>
    <w:rsid w:val="008837A0"/>
    <w:rsid w:val="008D5EC3"/>
    <w:rsid w:val="009207B9"/>
    <w:rsid w:val="00A214E7"/>
    <w:rsid w:val="00A3145A"/>
    <w:rsid w:val="00A464CB"/>
    <w:rsid w:val="00A7544D"/>
    <w:rsid w:val="00AF56C0"/>
    <w:rsid w:val="00B61F56"/>
    <w:rsid w:val="00BF6C42"/>
    <w:rsid w:val="00C57E0E"/>
    <w:rsid w:val="00C604D7"/>
    <w:rsid w:val="00CB7516"/>
    <w:rsid w:val="00D506C2"/>
    <w:rsid w:val="00D67337"/>
    <w:rsid w:val="00DD246A"/>
    <w:rsid w:val="00DE3A7C"/>
    <w:rsid w:val="00E7562E"/>
    <w:rsid w:val="00E802DC"/>
    <w:rsid w:val="00F25CB4"/>
    <w:rsid w:val="00F30BC1"/>
    <w:rsid w:val="00F7012E"/>
    <w:rsid w:val="00FD5787"/>
    <w:rsid w:val="00FD70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0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4E7"/>
    <w:pPr>
      <w:ind w:left="720"/>
      <w:contextualSpacing/>
    </w:pPr>
  </w:style>
  <w:style w:type="paragraph" w:styleId="Header">
    <w:name w:val="header"/>
    <w:basedOn w:val="Normal"/>
    <w:link w:val="HeaderChar"/>
    <w:unhideWhenUsed/>
    <w:rsid w:val="00A214E7"/>
    <w:pPr>
      <w:tabs>
        <w:tab w:val="center" w:pos="4680"/>
        <w:tab w:val="right" w:pos="9360"/>
      </w:tabs>
    </w:pPr>
  </w:style>
  <w:style w:type="character" w:customStyle="1" w:styleId="HeaderChar">
    <w:name w:val="Header Char"/>
    <w:basedOn w:val="DefaultParagraphFont"/>
    <w:link w:val="Header"/>
    <w:rsid w:val="00A214E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214E7"/>
    <w:pPr>
      <w:tabs>
        <w:tab w:val="center" w:pos="4680"/>
        <w:tab w:val="right" w:pos="9360"/>
      </w:tabs>
    </w:pPr>
  </w:style>
  <w:style w:type="character" w:customStyle="1" w:styleId="FooterChar">
    <w:name w:val="Footer Char"/>
    <w:basedOn w:val="DefaultParagraphFont"/>
    <w:link w:val="Footer"/>
    <w:uiPriority w:val="99"/>
    <w:semiHidden/>
    <w:rsid w:val="00A214E7"/>
    <w:rPr>
      <w:rFonts w:ascii="Times New Roman" w:eastAsia="Times New Roman" w:hAnsi="Times New Roman" w:cs="Times New Roman"/>
      <w:sz w:val="24"/>
      <w:szCs w:val="24"/>
    </w:rPr>
  </w:style>
  <w:style w:type="character" w:styleId="Emphasis">
    <w:name w:val="Emphasis"/>
    <w:basedOn w:val="DefaultParagraphFont"/>
    <w:uiPriority w:val="20"/>
    <w:qFormat/>
    <w:rsid w:val="00C604D7"/>
    <w:rPr>
      <w:i/>
      <w:iCs/>
    </w:rPr>
  </w:style>
  <w:style w:type="character" w:styleId="Strong">
    <w:name w:val="Strong"/>
    <w:basedOn w:val="DefaultParagraphFont"/>
    <w:uiPriority w:val="22"/>
    <w:qFormat/>
    <w:rsid w:val="009207B9"/>
    <w:rPr>
      <w:b/>
      <w:bCs/>
    </w:rPr>
  </w:style>
  <w:style w:type="paragraph" w:styleId="BalloonText">
    <w:name w:val="Balloon Text"/>
    <w:basedOn w:val="Normal"/>
    <w:link w:val="BalloonTextChar"/>
    <w:uiPriority w:val="99"/>
    <w:semiHidden/>
    <w:unhideWhenUsed/>
    <w:rsid w:val="009207B9"/>
    <w:rPr>
      <w:rFonts w:ascii="Tahoma" w:hAnsi="Tahoma" w:cs="Tahoma"/>
      <w:sz w:val="16"/>
      <w:szCs w:val="16"/>
    </w:rPr>
  </w:style>
  <w:style w:type="character" w:customStyle="1" w:styleId="BalloonTextChar">
    <w:name w:val="Balloon Text Char"/>
    <w:basedOn w:val="DefaultParagraphFont"/>
    <w:link w:val="BalloonText"/>
    <w:uiPriority w:val="99"/>
    <w:semiHidden/>
    <w:rsid w:val="009207B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69737">
      <w:bodyDiv w:val="1"/>
      <w:marLeft w:val="0"/>
      <w:marRight w:val="0"/>
      <w:marTop w:val="0"/>
      <w:marBottom w:val="0"/>
      <w:divBdr>
        <w:top w:val="none" w:sz="0" w:space="0" w:color="auto"/>
        <w:left w:val="none" w:sz="0" w:space="0" w:color="auto"/>
        <w:bottom w:val="none" w:sz="0" w:space="0" w:color="auto"/>
        <w:right w:val="none" w:sz="0" w:space="0" w:color="auto"/>
      </w:divBdr>
    </w:div>
    <w:div w:id="284048008">
      <w:bodyDiv w:val="1"/>
      <w:marLeft w:val="0"/>
      <w:marRight w:val="0"/>
      <w:marTop w:val="0"/>
      <w:marBottom w:val="0"/>
      <w:divBdr>
        <w:top w:val="none" w:sz="0" w:space="0" w:color="auto"/>
        <w:left w:val="none" w:sz="0" w:space="0" w:color="auto"/>
        <w:bottom w:val="none" w:sz="0" w:space="0" w:color="auto"/>
        <w:right w:val="none" w:sz="0" w:space="0" w:color="auto"/>
      </w:divBdr>
      <w:divsChild>
        <w:div w:id="686298831">
          <w:marLeft w:val="0"/>
          <w:marRight w:val="0"/>
          <w:marTop w:val="0"/>
          <w:marBottom w:val="0"/>
          <w:divBdr>
            <w:top w:val="none" w:sz="0" w:space="0" w:color="auto"/>
            <w:left w:val="none" w:sz="0" w:space="0" w:color="auto"/>
            <w:bottom w:val="none" w:sz="0" w:space="0" w:color="auto"/>
            <w:right w:val="none" w:sz="0" w:space="0" w:color="auto"/>
          </w:divBdr>
          <w:divsChild>
            <w:div w:id="1018510761">
              <w:marLeft w:val="0"/>
              <w:marRight w:val="0"/>
              <w:marTop w:val="0"/>
              <w:marBottom w:val="0"/>
              <w:divBdr>
                <w:top w:val="none" w:sz="0" w:space="0" w:color="auto"/>
                <w:left w:val="none" w:sz="0" w:space="0" w:color="auto"/>
                <w:bottom w:val="none" w:sz="0" w:space="0" w:color="auto"/>
                <w:right w:val="none" w:sz="0" w:space="0" w:color="auto"/>
              </w:divBdr>
              <w:divsChild>
                <w:div w:id="167257662">
                  <w:marLeft w:val="0"/>
                  <w:marRight w:val="0"/>
                  <w:marTop w:val="0"/>
                  <w:marBottom w:val="0"/>
                  <w:divBdr>
                    <w:top w:val="none" w:sz="0" w:space="0" w:color="auto"/>
                    <w:left w:val="none" w:sz="0" w:space="0" w:color="auto"/>
                    <w:bottom w:val="none" w:sz="0" w:space="0" w:color="auto"/>
                    <w:right w:val="none" w:sz="0" w:space="0" w:color="auto"/>
                  </w:divBdr>
                  <w:divsChild>
                    <w:div w:id="409735099">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619937">
      <w:bodyDiv w:val="1"/>
      <w:marLeft w:val="0"/>
      <w:marRight w:val="0"/>
      <w:marTop w:val="0"/>
      <w:marBottom w:val="0"/>
      <w:divBdr>
        <w:top w:val="none" w:sz="0" w:space="0" w:color="auto"/>
        <w:left w:val="none" w:sz="0" w:space="0" w:color="auto"/>
        <w:bottom w:val="none" w:sz="0" w:space="0" w:color="auto"/>
        <w:right w:val="none" w:sz="0" w:space="0" w:color="auto"/>
      </w:divBdr>
      <w:divsChild>
        <w:div w:id="938022844">
          <w:marLeft w:val="0"/>
          <w:marRight w:val="0"/>
          <w:marTop w:val="0"/>
          <w:marBottom w:val="0"/>
          <w:divBdr>
            <w:top w:val="none" w:sz="0" w:space="0" w:color="auto"/>
            <w:left w:val="none" w:sz="0" w:space="0" w:color="auto"/>
            <w:bottom w:val="none" w:sz="0" w:space="0" w:color="auto"/>
            <w:right w:val="none" w:sz="0" w:space="0" w:color="auto"/>
          </w:divBdr>
          <w:divsChild>
            <w:div w:id="1412652654">
              <w:marLeft w:val="0"/>
              <w:marRight w:val="0"/>
              <w:marTop w:val="0"/>
              <w:marBottom w:val="0"/>
              <w:divBdr>
                <w:top w:val="none" w:sz="0" w:space="0" w:color="auto"/>
                <w:left w:val="none" w:sz="0" w:space="0" w:color="auto"/>
                <w:bottom w:val="none" w:sz="0" w:space="0" w:color="auto"/>
                <w:right w:val="none" w:sz="0" w:space="0" w:color="auto"/>
              </w:divBdr>
              <w:divsChild>
                <w:div w:id="1262565002">
                  <w:marLeft w:val="0"/>
                  <w:marRight w:val="0"/>
                  <w:marTop w:val="0"/>
                  <w:marBottom w:val="0"/>
                  <w:divBdr>
                    <w:top w:val="none" w:sz="0" w:space="0" w:color="auto"/>
                    <w:left w:val="none" w:sz="0" w:space="0" w:color="auto"/>
                    <w:bottom w:val="none" w:sz="0" w:space="0" w:color="auto"/>
                    <w:right w:val="none" w:sz="0" w:space="0" w:color="auto"/>
                  </w:divBdr>
                  <w:divsChild>
                    <w:div w:id="1501578093">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47033">
      <w:bodyDiv w:val="1"/>
      <w:marLeft w:val="0"/>
      <w:marRight w:val="0"/>
      <w:marTop w:val="0"/>
      <w:marBottom w:val="0"/>
      <w:divBdr>
        <w:top w:val="none" w:sz="0" w:space="0" w:color="auto"/>
        <w:left w:val="none" w:sz="0" w:space="0" w:color="auto"/>
        <w:bottom w:val="none" w:sz="0" w:space="0" w:color="auto"/>
        <w:right w:val="none" w:sz="0" w:space="0" w:color="auto"/>
      </w:divBdr>
      <w:divsChild>
        <w:div w:id="1544322007">
          <w:marLeft w:val="0"/>
          <w:marRight w:val="0"/>
          <w:marTop w:val="0"/>
          <w:marBottom w:val="0"/>
          <w:divBdr>
            <w:top w:val="none" w:sz="0" w:space="0" w:color="auto"/>
            <w:left w:val="none" w:sz="0" w:space="0" w:color="auto"/>
            <w:bottom w:val="none" w:sz="0" w:space="0" w:color="auto"/>
            <w:right w:val="none" w:sz="0" w:space="0" w:color="auto"/>
          </w:divBdr>
          <w:divsChild>
            <w:div w:id="618995706">
              <w:marLeft w:val="0"/>
              <w:marRight w:val="0"/>
              <w:marTop w:val="0"/>
              <w:marBottom w:val="0"/>
              <w:divBdr>
                <w:top w:val="none" w:sz="0" w:space="0" w:color="auto"/>
                <w:left w:val="none" w:sz="0" w:space="0" w:color="auto"/>
                <w:bottom w:val="none" w:sz="0" w:space="0" w:color="auto"/>
                <w:right w:val="none" w:sz="0" w:space="0" w:color="auto"/>
              </w:divBdr>
              <w:divsChild>
                <w:div w:id="243147319">
                  <w:marLeft w:val="0"/>
                  <w:marRight w:val="0"/>
                  <w:marTop w:val="0"/>
                  <w:marBottom w:val="0"/>
                  <w:divBdr>
                    <w:top w:val="none" w:sz="0" w:space="0" w:color="auto"/>
                    <w:left w:val="none" w:sz="0" w:space="0" w:color="auto"/>
                    <w:bottom w:val="none" w:sz="0" w:space="0" w:color="auto"/>
                    <w:right w:val="none" w:sz="0" w:space="0" w:color="auto"/>
                  </w:divBdr>
                  <w:divsChild>
                    <w:div w:id="1126200689">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480991">
      <w:bodyDiv w:val="1"/>
      <w:marLeft w:val="0"/>
      <w:marRight w:val="0"/>
      <w:marTop w:val="0"/>
      <w:marBottom w:val="0"/>
      <w:divBdr>
        <w:top w:val="none" w:sz="0" w:space="0" w:color="auto"/>
        <w:left w:val="none" w:sz="0" w:space="0" w:color="auto"/>
        <w:bottom w:val="none" w:sz="0" w:space="0" w:color="auto"/>
        <w:right w:val="none" w:sz="0" w:space="0" w:color="auto"/>
      </w:divBdr>
      <w:divsChild>
        <w:div w:id="407385025">
          <w:marLeft w:val="0"/>
          <w:marRight w:val="0"/>
          <w:marTop w:val="0"/>
          <w:marBottom w:val="0"/>
          <w:divBdr>
            <w:top w:val="none" w:sz="0" w:space="0" w:color="auto"/>
            <w:left w:val="none" w:sz="0" w:space="0" w:color="auto"/>
            <w:bottom w:val="none" w:sz="0" w:space="0" w:color="auto"/>
            <w:right w:val="none" w:sz="0" w:space="0" w:color="auto"/>
          </w:divBdr>
          <w:divsChild>
            <w:div w:id="1863394117">
              <w:marLeft w:val="0"/>
              <w:marRight w:val="0"/>
              <w:marTop w:val="0"/>
              <w:marBottom w:val="0"/>
              <w:divBdr>
                <w:top w:val="none" w:sz="0" w:space="0" w:color="auto"/>
                <w:left w:val="none" w:sz="0" w:space="0" w:color="auto"/>
                <w:bottom w:val="none" w:sz="0" w:space="0" w:color="auto"/>
                <w:right w:val="none" w:sz="0" w:space="0" w:color="auto"/>
              </w:divBdr>
              <w:divsChild>
                <w:div w:id="245458293">
                  <w:marLeft w:val="0"/>
                  <w:marRight w:val="0"/>
                  <w:marTop w:val="0"/>
                  <w:marBottom w:val="0"/>
                  <w:divBdr>
                    <w:top w:val="none" w:sz="0" w:space="0" w:color="auto"/>
                    <w:left w:val="none" w:sz="0" w:space="0" w:color="auto"/>
                    <w:bottom w:val="none" w:sz="0" w:space="0" w:color="auto"/>
                    <w:right w:val="none" w:sz="0" w:space="0" w:color="auto"/>
                  </w:divBdr>
                  <w:divsChild>
                    <w:div w:id="1873835710">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538662">
      <w:bodyDiv w:val="1"/>
      <w:marLeft w:val="0"/>
      <w:marRight w:val="0"/>
      <w:marTop w:val="0"/>
      <w:marBottom w:val="0"/>
      <w:divBdr>
        <w:top w:val="none" w:sz="0" w:space="0" w:color="auto"/>
        <w:left w:val="none" w:sz="0" w:space="0" w:color="auto"/>
        <w:bottom w:val="none" w:sz="0" w:space="0" w:color="auto"/>
        <w:right w:val="none" w:sz="0" w:space="0" w:color="auto"/>
      </w:divBdr>
      <w:divsChild>
        <w:div w:id="892039393">
          <w:marLeft w:val="0"/>
          <w:marRight w:val="0"/>
          <w:marTop w:val="0"/>
          <w:marBottom w:val="0"/>
          <w:divBdr>
            <w:top w:val="none" w:sz="0" w:space="0" w:color="auto"/>
            <w:left w:val="none" w:sz="0" w:space="0" w:color="auto"/>
            <w:bottom w:val="none" w:sz="0" w:space="0" w:color="auto"/>
            <w:right w:val="none" w:sz="0" w:space="0" w:color="auto"/>
          </w:divBdr>
          <w:divsChild>
            <w:div w:id="1379091218">
              <w:marLeft w:val="0"/>
              <w:marRight w:val="0"/>
              <w:marTop w:val="0"/>
              <w:marBottom w:val="0"/>
              <w:divBdr>
                <w:top w:val="none" w:sz="0" w:space="0" w:color="auto"/>
                <w:left w:val="none" w:sz="0" w:space="0" w:color="auto"/>
                <w:bottom w:val="none" w:sz="0" w:space="0" w:color="auto"/>
                <w:right w:val="none" w:sz="0" w:space="0" w:color="auto"/>
              </w:divBdr>
              <w:divsChild>
                <w:div w:id="381490186">
                  <w:marLeft w:val="0"/>
                  <w:marRight w:val="0"/>
                  <w:marTop w:val="0"/>
                  <w:marBottom w:val="0"/>
                  <w:divBdr>
                    <w:top w:val="none" w:sz="0" w:space="0" w:color="auto"/>
                    <w:left w:val="none" w:sz="0" w:space="0" w:color="auto"/>
                    <w:bottom w:val="none" w:sz="0" w:space="0" w:color="auto"/>
                    <w:right w:val="none" w:sz="0" w:space="0" w:color="auto"/>
                  </w:divBdr>
                  <w:divsChild>
                    <w:div w:id="1345092080">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547393">
      <w:bodyDiv w:val="1"/>
      <w:marLeft w:val="0"/>
      <w:marRight w:val="0"/>
      <w:marTop w:val="0"/>
      <w:marBottom w:val="0"/>
      <w:divBdr>
        <w:top w:val="none" w:sz="0" w:space="0" w:color="auto"/>
        <w:left w:val="none" w:sz="0" w:space="0" w:color="auto"/>
        <w:bottom w:val="none" w:sz="0" w:space="0" w:color="auto"/>
        <w:right w:val="none" w:sz="0" w:space="0" w:color="auto"/>
      </w:divBdr>
      <w:divsChild>
        <w:div w:id="311905149">
          <w:marLeft w:val="0"/>
          <w:marRight w:val="0"/>
          <w:marTop w:val="0"/>
          <w:marBottom w:val="0"/>
          <w:divBdr>
            <w:top w:val="none" w:sz="0" w:space="0" w:color="auto"/>
            <w:left w:val="none" w:sz="0" w:space="0" w:color="auto"/>
            <w:bottom w:val="none" w:sz="0" w:space="0" w:color="auto"/>
            <w:right w:val="none" w:sz="0" w:space="0" w:color="auto"/>
          </w:divBdr>
          <w:divsChild>
            <w:div w:id="850145644">
              <w:marLeft w:val="0"/>
              <w:marRight w:val="0"/>
              <w:marTop w:val="0"/>
              <w:marBottom w:val="0"/>
              <w:divBdr>
                <w:top w:val="none" w:sz="0" w:space="0" w:color="auto"/>
                <w:left w:val="none" w:sz="0" w:space="0" w:color="auto"/>
                <w:bottom w:val="none" w:sz="0" w:space="0" w:color="auto"/>
                <w:right w:val="none" w:sz="0" w:space="0" w:color="auto"/>
              </w:divBdr>
              <w:divsChild>
                <w:div w:id="1328511826">
                  <w:marLeft w:val="0"/>
                  <w:marRight w:val="0"/>
                  <w:marTop w:val="0"/>
                  <w:marBottom w:val="0"/>
                  <w:divBdr>
                    <w:top w:val="none" w:sz="0" w:space="0" w:color="auto"/>
                    <w:left w:val="none" w:sz="0" w:space="0" w:color="auto"/>
                    <w:bottom w:val="none" w:sz="0" w:space="0" w:color="auto"/>
                    <w:right w:val="none" w:sz="0" w:space="0" w:color="auto"/>
                  </w:divBdr>
                  <w:divsChild>
                    <w:div w:id="2108770311">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243890">
      <w:bodyDiv w:val="1"/>
      <w:marLeft w:val="0"/>
      <w:marRight w:val="0"/>
      <w:marTop w:val="0"/>
      <w:marBottom w:val="0"/>
      <w:divBdr>
        <w:top w:val="none" w:sz="0" w:space="0" w:color="auto"/>
        <w:left w:val="none" w:sz="0" w:space="0" w:color="auto"/>
        <w:bottom w:val="none" w:sz="0" w:space="0" w:color="auto"/>
        <w:right w:val="none" w:sz="0" w:space="0" w:color="auto"/>
      </w:divBdr>
      <w:divsChild>
        <w:div w:id="1455099522">
          <w:marLeft w:val="0"/>
          <w:marRight w:val="0"/>
          <w:marTop w:val="0"/>
          <w:marBottom w:val="0"/>
          <w:divBdr>
            <w:top w:val="none" w:sz="0" w:space="0" w:color="auto"/>
            <w:left w:val="none" w:sz="0" w:space="0" w:color="auto"/>
            <w:bottom w:val="none" w:sz="0" w:space="0" w:color="auto"/>
            <w:right w:val="none" w:sz="0" w:space="0" w:color="auto"/>
          </w:divBdr>
          <w:divsChild>
            <w:div w:id="1902986657">
              <w:marLeft w:val="0"/>
              <w:marRight w:val="0"/>
              <w:marTop w:val="0"/>
              <w:marBottom w:val="0"/>
              <w:divBdr>
                <w:top w:val="none" w:sz="0" w:space="0" w:color="auto"/>
                <w:left w:val="none" w:sz="0" w:space="0" w:color="auto"/>
                <w:bottom w:val="none" w:sz="0" w:space="0" w:color="auto"/>
                <w:right w:val="none" w:sz="0" w:space="0" w:color="auto"/>
              </w:divBdr>
              <w:divsChild>
                <w:div w:id="262959342">
                  <w:marLeft w:val="0"/>
                  <w:marRight w:val="0"/>
                  <w:marTop w:val="0"/>
                  <w:marBottom w:val="0"/>
                  <w:divBdr>
                    <w:top w:val="none" w:sz="0" w:space="0" w:color="auto"/>
                    <w:left w:val="none" w:sz="0" w:space="0" w:color="auto"/>
                    <w:bottom w:val="none" w:sz="0" w:space="0" w:color="auto"/>
                    <w:right w:val="none" w:sz="0" w:space="0" w:color="auto"/>
                  </w:divBdr>
                  <w:divsChild>
                    <w:div w:id="585499312">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942761">
      <w:bodyDiv w:val="1"/>
      <w:marLeft w:val="0"/>
      <w:marRight w:val="0"/>
      <w:marTop w:val="0"/>
      <w:marBottom w:val="0"/>
      <w:divBdr>
        <w:top w:val="none" w:sz="0" w:space="0" w:color="auto"/>
        <w:left w:val="none" w:sz="0" w:space="0" w:color="auto"/>
        <w:bottom w:val="none" w:sz="0" w:space="0" w:color="auto"/>
        <w:right w:val="none" w:sz="0" w:space="0" w:color="auto"/>
      </w:divBdr>
      <w:divsChild>
        <w:div w:id="457796860">
          <w:marLeft w:val="0"/>
          <w:marRight w:val="0"/>
          <w:marTop w:val="0"/>
          <w:marBottom w:val="0"/>
          <w:divBdr>
            <w:top w:val="none" w:sz="0" w:space="0" w:color="auto"/>
            <w:left w:val="none" w:sz="0" w:space="0" w:color="auto"/>
            <w:bottom w:val="none" w:sz="0" w:space="0" w:color="auto"/>
            <w:right w:val="none" w:sz="0" w:space="0" w:color="auto"/>
          </w:divBdr>
          <w:divsChild>
            <w:div w:id="1448886631">
              <w:marLeft w:val="0"/>
              <w:marRight w:val="0"/>
              <w:marTop w:val="0"/>
              <w:marBottom w:val="0"/>
              <w:divBdr>
                <w:top w:val="none" w:sz="0" w:space="0" w:color="auto"/>
                <w:left w:val="none" w:sz="0" w:space="0" w:color="auto"/>
                <w:bottom w:val="none" w:sz="0" w:space="0" w:color="auto"/>
                <w:right w:val="none" w:sz="0" w:space="0" w:color="auto"/>
              </w:divBdr>
              <w:divsChild>
                <w:div w:id="156266963">
                  <w:marLeft w:val="0"/>
                  <w:marRight w:val="0"/>
                  <w:marTop w:val="0"/>
                  <w:marBottom w:val="0"/>
                  <w:divBdr>
                    <w:top w:val="none" w:sz="0" w:space="0" w:color="auto"/>
                    <w:left w:val="none" w:sz="0" w:space="0" w:color="auto"/>
                    <w:bottom w:val="none" w:sz="0" w:space="0" w:color="auto"/>
                    <w:right w:val="none" w:sz="0" w:space="0" w:color="auto"/>
                  </w:divBdr>
                  <w:divsChild>
                    <w:div w:id="495461976">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381970">
      <w:bodyDiv w:val="1"/>
      <w:marLeft w:val="0"/>
      <w:marRight w:val="0"/>
      <w:marTop w:val="0"/>
      <w:marBottom w:val="0"/>
      <w:divBdr>
        <w:top w:val="none" w:sz="0" w:space="0" w:color="auto"/>
        <w:left w:val="none" w:sz="0" w:space="0" w:color="auto"/>
        <w:bottom w:val="none" w:sz="0" w:space="0" w:color="auto"/>
        <w:right w:val="none" w:sz="0" w:space="0" w:color="auto"/>
      </w:divBdr>
      <w:divsChild>
        <w:div w:id="108403371">
          <w:marLeft w:val="0"/>
          <w:marRight w:val="0"/>
          <w:marTop w:val="0"/>
          <w:marBottom w:val="0"/>
          <w:divBdr>
            <w:top w:val="none" w:sz="0" w:space="0" w:color="auto"/>
            <w:left w:val="none" w:sz="0" w:space="0" w:color="auto"/>
            <w:bottom w:val="none" w:sz="0" w:space="0" w:color="auto"/>
            <w:right w:val="none" w:sz="0" w:space="0" w:color="auto"/>
          </w:divBdr>
          <w:divsChild>
            <w:div w:id="755633557">
              <w:marLeft w:val="0"/>
              <w:marRight w:val="0"/>
              <w:marTop w:val="0"/>
              <w:marBottom w:val="0"/>
              <w:divBdr>
                <w:top w:val="none" w:sz="0" w:space="0" w:color="auto"/>
                <w:left w:val="none" w:sz="0" w:space="0" w:color="auto"/>
                <w:bottom w:val="none" w:sz="0" w:space="0" w:color="auto"/>
                <w:right w:val="none" w:sz="0" w:space="0" w:color="auto"/>
              </w:divBdr>
              <w:divsChild>
                <w:div w:id="1994988964">
                  <w:marLeft w:val="0"/>
                  <w:marRight w:val="0"/>
                  <w:marTop w:val="0"/>
                  <w:marBottom w:val="0"/>
                  <w:divBdr>
                    <w:top w:val="none" w:sz="0" w:space="0" w:color="auto"/>
                    <w:left w:val="none" w:sz="0" w:space="0" w:color="auto"/>
                    <w:bottom w:val="none" w:sz="0" w:space="0" w:color="auto"/>
                    <w:right w:val="none" w:sz="0" w:space="0" w:color="auto"/>
                  </w:divBdr>
                  <w:divsChild>
                    <w:div w:id="1172062429">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219226">
      <w:bodyDiv w:val="1"/>
      <w:marLeft w:val="0"/>
      <w:marRight w:val="0"/>
      <w:marTop w:val="0"/>
      <w:marBottom w:val="0"/>
      <w:divBdr>
        <w:top w:val="none" w:sz="0" w:space="0" w:color="auto"/>
        <w:left w:val="none" w:sz="0" w:space="0" w:color="auto"/>
        <w:bottom w:val="none" w:sz="0" w:space="0" w:color="auto"/>
        <w:right w:val="none" w:sz="0" w:space="0" w:color="auto"/>
      </w:divBdr>
      <w:divsChild>
        <w:div w:id="1460684609">
          <w:marLeft w:val="0"/>
          <w:marRight w:val="0"/>
          <w:marTop w:val="0"/>
          <w:marBottom w:val="0"/>
          <w:divBdr>
            <w:top w:val="none" w:sz="0" w:space="0" w:color="auto"/>
            <w:left w:val="none" w:sz="0" w:space="0" w:color="auto"/>
            <w:bottom w:val="none" w:sz="0" w:space="0" w:color="auto"/>
            <w:right w:val="none" w:sz="0" w:space="0" w:color="auto"/>
          </w:divBdr>
          <w:divsChild>
            <w:div w:id="1609971912">
              <w:marLeft w:val="0"/>
              <w:marRight w:val="0"/>
              <w:marTop w:val="0"/>
              <w:marBottom w:val="0"/>
              <w:divBdr>
                <w:top w:val="none" w:sz="0" w:space="0" w:color="auto"/>
                <w:left w:val="none" w:sz="0" w:space="0" w:color="auto"/>
                <w:bottom w:val="none" w:sz="0" w:space="0" w:color="auto"/>
                <w:right w:val="none" w:sz="0" w:space="0" w:color="auto"/>
              </w:divBdr>
              <w:divsChild>
                <w:div w:id="1532258390">
                  <w:marLeft w:val="0"/>
                  <w:marRight w:val="0"/>
                  <w:marTop w:val="0"/>
                  <w:marBottom w:val="0"/>
                  <w:divBdr>
                    <w:top w:val="none" w:sz="0" w:space="0" w:color="auto"/>
                    <w:left w:val="none" w:sz="0" w:space="0" w:color="auto"/>
                    <w:bottom w:val="none" w:sz="0" w:space="0" w:color="auto"/>
                    <w:right w:val="none" w:sz="0" w:space="0" w:color="auto"/>
                  </w:divBdr>
                  <w:divsChild>
                    <w:div w:id="1583683618">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4291645">
      <w:bodyDiv w:val="1"/>
      <w:marLeft w:val="0"/>
      <w:marRight w:val="0"/>
      <w:marTop w:val="0"/>
      <w:marBottom w:val="0"/>
      <w:divBdr>
        <w:top w:val="none" w:sz="0" w:space="0" w:color="auto"/>
        <w:left w:val="none" w:sz="0" w:space="0" w:color="auto"/>
        <w:bottom w:val="none" w:sz="0" w:space="0" w:color="auto"/>
        <w:right w:val="none" w:sz="0" w:space="0" w:color="auto"/>
      </w:divBdr>
      <w:divsChild>
        <w:div w:id="541940961">
          <w:marLeft w:val="0"/>
          <w:marRight w:val="0"/>
          <w:marTop w:val="0"/>
          <w:marBottom w:val="0"/>
          <w:divBdr>
            <w:top w:val="none" w:sz="0" w:space="0" w:color="auto"/>
            <w:left w:val="none" w:sz="0" w:space="0" w:color="auto"/>
            <w:bottom w:val="none" w:sz="0" w:space="0" w:color="auto"/>
            <w:right w:val="none" w:sz="0" w:space="0" w:color="auto"/>
          </w:divBdr>
          <w:divsChild>
            <w:div w:id="1025405167">
              <w:marLeft w:val="0"/>
              <w:marRight w:val="0"/>
              <w:marTop w:val="0"/>
              <w:marBottom w:val="0"/>
              <w:divBdr>
                <w:top w:val="none" w:sz="0" w:space="0" w:color="auto"/>
                <w:left w:val="none" w:sz="0" w:space="0" w:color="auto"/>
                <w:bottom w:val="none" w:sz="0" w:space="0" w:color="auto"/>
                <w:right w:val="none" w:sz="0" w:space="0" w:color="auto"/>
              </w:divBdr>
              <w:divsChild>
                <w:div w:id="2070035085">
                  <w:marLeft w:val="0"/>
                  <w:marRight w:val="0"/>
                  <w:marTop w:val="0"/>
                  <w:marBottom w:val="0"/>
                  <w:divBdr>
                    <w:top w:val="none" w:sz="0" w:space="0" w:color="auto"/>
                    <w:left w:val="none" w:sz="0" w:space="0" w:color="auto"/>
                    <w:bottom w:val="none" w:sz="0" w:space="0" w:color="auto"/>
                    <w:right w:val="none" w:sz="0" w:space="0" w:color="auto"/>
                  </w:divBdr>
                  <w:divsChild>
                    <w:div w:id="466972116">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111356">
      <w:bodyDiv w:val="1"/>
      <w:marLeft w:val="0"/>
      <w:marRight w:val="0"/>
      <w:marTop w:val="0"/>
      <w:marBottom w:val="0"/>
      <w:divBdr>
        <w:top w:val="none" w:sz="0" w:space="0" w:color="auto"/>
        <w:left w:val="none" w:sz="0" w:space="0" w:color="auto"/>
        <w:bottom w:val="none" w:sz="0" w:space="0" w:color="auto"/>
        <w:right w:val="none" w:sz="0" w:space="0" w:color="auto"/>
      </w:divBdr>
      <w:divsChild>
        <w:div w:id="2098362211">
          <w:marLeft w:val="0"/>
          <w:marRight w:val="0"/>
          <w:marTop w:val="0"/>
          <w:marBottom w:val="0"/>
          <w:divBdr>
            <w:top w:val="none" w:sz="0" w:space="0" w:color="auto"/>
            <w:left w:val="none" w:sz="0" w:space="0" w:color="auto"/>
            <w:bottom w:val="none" w:sz="0" w:space="0" w:color="auto"/>
            <w:right w:val="none" w:sz="0" w:space="0" w:color="auto"/>
          </w:divBdr>
          <w:divsChild>
            <w:div w:id="1696685996">
              <w:marLeft w:val="0"/>
              <w:marRight w:val="0"/>
              <w:marTop w:val="0"/>
              <w:marBottom w:val="0"/>
              <w:divBdr>
                <w:top w:val="none" w:sz="0" w:space="0" w:color="auto"/>
                <w:left w:val="none" w:sz="0" w:space="0" w:color="auto"/>
                <w:bottom w:val="none" w:sz="0" w:space="0" w:color="auto"/>
                <w:right w:val="none" w:sz="0" w:space="0" w:color="auto"/>
              </w:divBdr>
              <w:divsChild>
                <w:div w:id="978847160">
                  <w:marLeft w:val="0"/>
                  <w:marRight w:val="0"/>
                  <w:marTop w:val="0"/>
                  <w:marBottom w:val="0"/>
                  <w:divBdr>
                    <w:top w:val="none" w:sz="0" w:space="0" w:color="auto"/>
                    <w:left w:val="none" w:sz="0" w:space="0" w:color="auto"/>
                    <w:bottom w:val="none" w:sz="0" w:space="0" w:color="auto"/>
                    <w:right w:val="none" w:sz="0" w:space="0" w:color="auto"/>
                  </w:divBdr>
                  <w:divsChild>
                    <w:div w:id="292060140">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685210">
      <w:bodyDiv w:val="1"/>
      <w:marLeft w:val="0"/>
      <w:marRight w:val="0"/>
      <w:marTop w:val="0"/>
      <w:marBottom w:val="0"/>
      <w:divBdr>
        <w:top w:val="none" w:sz="0" w:space="0" w:color="auto"/>
        <w:left w:val="none" w:sz="0" w:space="0" w:color="auto"/>
        <w:bottom w:val="none" w:sz="0" w:space="0" w:color="auto"/>
        <w:right w:val="none" w:sz="0" w:space="0" w:color="auto"/>
      </w:divBdr>
      <w:divsChild>
        <w:div w:id="135070098">
          <w:marLeft w:val="0"/>
          <w:marRight w:val="0"/>
          <w:marTop w:val="0"/>
          <w:marBottom w:val="0"/>
          <w:divBdr>
            <w:top w:val="none" w:sz="0" w:space="0" w:color="auto"/>
            <w:left w:val="none" w:sz="0" w:space="0" w:color="auto"/>
            <w:bottom w:val="none" w:sz="0" w:space="0" w:color="auto"/>
            <w:right w:val="none" w:sz="0" w:space="0" w:color="auto"/>
          </w:divBdr>
          <w:divsChild>
            <w:div w:id="235482612">
              <w:marLeft w:val="0"/>
              <w:marRight w:val="0"/>
              <w:marTop w:val="0"/>
              <w:marBottom w:val="0"/>
              <w:divBdr>
                <w:top w:val="none" w:sz="0" w:space="0" w:color="auto"/>
                <w:left w:val="none" w:sz="0" w:space="0" w:color="auto"/>
                <w:bottom w:val="none" w:sz="0" w:space="0" w:color="auto"/>
                <w:right w:val="none" w:sz="0" w:space="0" w:color="auto"/>
              </w:divBdr>
              <w:divsChild>
                <w:div w:id="1362779640">
                  <w:marLeft w:val="0"/>
                  <w:marRight w:val="0"/>
                  <w:marTop w:val="0"/>
                  <w:marBottom w:val="0"/>
                  <w:divBdr>
                    <w:top w:val="none" w:sz="0" w:space="0" w:color="auto"/>
                    <w:left w:val="none" w:sz="0" w:space="0" w:color="auto"/>
                    <w:bottom w:val="none" w:sz="0" w:space="0" w:color="auto"/>
                    <w:right w:val="none" w:sz="0" w:space="0" w:color="auto"/>
                  </w:divBdr>
                  <w:divsChild>
                    <w:div w:id="769086132">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143194">
      <w:bodyDiv w:val="1"/>
      <w:marLeft w:val="0"/>
      <w:marRight w:val="0"/>
      <w:marTop w:val="0"/>
      <w:marBottom w:val="0"/>
      <w:divBdr>
        <w:top w:val="none" w:sz="0" w:space="0" w:color="auto"/>
        <w:left w:val="none" w:sz="0" w:space="0" w:color="auto"/>
        <w:bottom w:val="none" w:sz="0" w:space="0" w:color="auto"/>
        <w:right w:val="none" w:sz="0" w:space="0" w:color="auto"/>
      </w:divBdr>
      <w:divsChild>
        <w:div w:id="182790552">
          <w:marLeft w:val="0"/>
          <w:marRight w:val="0"/>
          <w:marTop w:val="0"/>
          <w:marBottom w:val="0"/>
          <w:divBdr>
            <w:top w:val="none" w:sz="0" w:space="0" w:color="auto"/>
            <w:left w:val="none" w:sz="0" w:space="0" w:color="auto"/>
            <w:bottom w:val="none" w:sz="0" w:space="0" w:color="auto"/>
            <w:right w:val="none" w:sz="0" w:space="0" w:color="auto"/>
          </w:divBdr>
          <w:divsChild>
            <w:div w:id="1885405227">
              <w:marLeft w:val="0"/>
              <w:marRight w:val="0"/>
              <w:marTop w:val="0"/>
              <w:marBottom w:val="0"/>
              <w:divBdr>
                <w:top w:val="none" w:sz="0" w:space="0" w:color="auto"/>
                <w:left w:val="none" w:sz="0" w:space="0" w:color="auto"/>
                <w:bottom w:val="none" w:sz="0" w:space="0" w:color="auto"/>
                <w:right w:val="none" w:sz="0" w:space="0" w:color="auto"/>
              </w:divBdr>
              <w:divsChild>
                <w:div w:id="2120097954">
                  <w:marLeft w:val="0"/>
                  <w:marRight w:val="0"/>
                  <w:marTop w:val="0"/>
                  <w:marBottom w:val="0"/>
                  <w:divBdr>
                    <w:top w:val="none" w:sz="0" w:space="0" w:color="auto"/>
                    <w:left w:val="none" w:sz="0" w:space="0" w:color="auto"/>
                    <w:bottom w:val="none" w:sz="0" w:space="0" w:color="auto"/>
                    <w:right w:val="none" w:sz="0" w:space="0" w:color="auto"/>
                  </w:divBdr>
                  <w:divsChild>
                    <w:div w:id="1928535349">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640314">
      <w:bodyDiv w:val="1"/>
      <w:marLeft w:val="0"/>
      <w:marRight w:val="0"/>
      <w:marTop w:val="0"/>
      <w:marBottom w:val="0"/>
      <w:divBdr>
        <w:top w:val="none" w:sz="0" w:space="0" w:color="auto"/>
        <w:left w:val="none" w:sz="0" w:space="0" w:color="auto"/>
        <w:bottom w:val="none" w:sz="0" w:space="0" w:color="auto"/>
        <w:right w:val="none" w:sz="0" w:space="0" w:color="auto"/>
      </w:divBdr>
      <w:divsChild>
        <w:div w:id="1617835220">
          <w:marLeft w:val="0"/>
          <w:marRight w:val="0"/>
          <w:marTop w:val="0"/>
          <w:marBottom w:val="0"/>
          <w:divBdr>
            <w:top w:val="none" w:sz="0" w:space="0" w:color="auto"/>
            <w:left w:val="none" w:sz="0" w:space="0" w:color="auto"/>
            <w:bottom w:val="none" w:sz="0" w:space="0" w:color="auto"/>
            <w:right w:val="none" w:sz="0" w:space="0" w:color="auto"/>
          </w:divBdr>
          <w:divsChild>
            <w:div w:id="57636915">
              <w:marLeft w:val="0"/>
              <w:marRight w:val="0"/>
              <w:marTop w:val="0"/>
              <w:marBottom w:val="0"/>
              <w:divBdr>
                <w:top w:val="none" w:sz="0" w:space="0" w:color="auto"/>
                <w:left w:val="none" w:sz="0" w:space="0" w:color="auto"/>
                <w:bottom w:val="none" w:sz="0" w:space="0" w:color="auto"/>
                <w:right w:val="none" w:sz="0" w:space="0" w:color="auto"/>
              </w:divBdr>
              <w:divsChild>
                <w:div w:id="458453310">
                  <w:marLeft w:val="0"/>
                  <w:marRight w:val="0"/>
                  <w:marTop w:val="0"/>
                  <w:marBottom w:val="0"/>
                  <w:divBdr>
                    <w:top w:val="none" w:sz="0" w:space="0" w:color="auto"/>
                    <w:left w:val="none" w:sz="0" w:space="0" w:color="auto"/>
                    <w:bottom w:val="none" w:sz="0" w:space="0" w:color="auto"/>
                    <w:right w:val="none" w:sz="0" w:space="0" w:color="auto"/>
                  </w:divBdr>
                  <w:divsChild>
                    <w:div w:id="1661692439">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145477">
      <w:bodyDiv w:val="1"/>
      <w:marLeft w:val="0"/>
      <w:marRight w:val="0"/>
      <w:marTop w:val="0"/>
      <w:marBottom w:val="0"/>
      <w:divBdr>
        <w:top w:val="none" w:sz="0" w:space="0" w:color="auto"/>
        <w:left w:val="none" w:sz="0" w:space="0" w:color="auto"/>
        <w:bottom w:val="none" w:sz="0" w:space="0" w:color="auto"/>
        <w:right w:val="none" w:sz="0" w:space="0" w:color="auto"/>
      </w:divBdr>
      <w:divsChild>
        <w:div w:id="943607485">
          <w:marLeft w:val="0"/>
          <w:marRight w:val="0"/>
          <w:marTop w:val="0"/>
          <w:marBottom w:val="0"/>
          <w:divBdr>
            <w:top w:val="none" w:sz="0" w:space="0" w:color="auto"/>
            <w:left w:val="none" w:sz="0" w:space="0" w:color="auto"/>
            <w:bottom w:val="none" w:sz="0" w:space="0" w:color="auto"/>
            <w:right w:val="none" w:sz="0" w:space="0" w:color="auto"/>
          </w:divBdr>
          <w:divsChild>
            <w:div w:id="86389308">
              <w:marLeft w:val="0"/>
              <w:marRight w:val="0"/>
              <w:marTop w:val="0"/>
              <w:marBottom w:val="0"/>
              <w:divBdr>
                <w:top w:val="none" w:sz="0" w:space="0" w:color="auto"/>
                <w:left w:val="none" w:sz="0" w:space="0" w:color="auto"/>
                <w:bottom w:val="none" w:sz="0" w:space="0" w:color="auto"/>
                <w:right w:val="none" w:sz="0" w:space="0" w:color="auto"/>
              </w:divBdr>
              <w:divsChild>
                <w:div w:id="1775903783">
                  <w:marLeft w:val="0"/>
                  <w:marRight w:val="0"/>
                  <w:marTop w:val="0"/>
                  <w:marBottom w:val="0"/>
                  <w:divBdr>
                    <w:top w:val="none" w:sz="0" w:space="0" w:color="auto"/>
                    <w:left w:val="none" w:sz="0" w:space="0" w:color="auto"/>
                    <w:bottom w:val="none" w:sz="0" w:space="0" w:color="auto"/>
                    <w:right w:val="none" w:sz="0" w:space="0" w:color="auto"/>
                  </w:divBdr>
                  <w:divsChild>
                    <w:div w:id="185025066">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170020">
      <w:bodyDiv w:val="1"/>
      <w:marLeft w:val="0"/>
      <w:marRight w:val="0"/>
      <w:marTop w:val="0"/>
      <w:marBottom w:val="0"/>
      <w:divBdr>
        <w:top w:val="none" w:sz="0" w:space="0" w:color="auto"/>
        <w:left w:val="none" w:sz="0" w:space="0" w:color="auto"/>
        <w:bottom w:val="none" w:sz="0" w:space="0" w:color="auto"/>
        <w:right w:val="none" w:sz="0" w:space="0" w:color="auto"/>
      </w:divBdr>
      <w:divsChild>
        <w:div w:id="1160540620">
          <w:marLeft w:val="0"/>
          <w:marRight w:val="0"/>
          <w:marTop w:val="0"/>
          <w:marBottom w:val="0"/>
          <w:divBdr>
            <w:top w:val="none" w:sz="0" w:space="0" w:color="auto"/>
            <w:left w:val="none" w:sz="0" w:space="0" w:color="auto"/>
            <w:bottom w:val="none" w:sz="0" w:space="0" w:color="auto"/>
            <w:right w:val="none" w:sz="0" w:space="0" w:color="auto"/>
          </w:divBdr>
          <w:divsChild>
            <w:div w:id="1645694249">
              <w:marLeft w:val="0"/>
              <w:marRight w:val="0"/>
              <w:marTop w:val="0"/>
              <w:marBottom w:val="0"/>
              <w:divBdr>
                <w:top w:val="none" w:sz="0" w:space="0" w:color="auto"/>
                <w:left w:val="none" w:sz="0" w:space="0" w:color="auto"/>
                <w:bottom w:val="none" w:sz="0" w:space="0" w:color="auto"/>
                <w:right w:val="none" w:sz="0" w:space="0" w:color="auto"/>
              </w:divBdr>
              <w:divsChild>
                <w:div w:id="832912214">
                  <w:marLeft w:val="0"/>
                  <w:marRight w:val="0"/>
                  <w:marTop w:val="0"/>
                  <w:marBottom w:val="0"/>
                  <w:divBdr>
                    <w:top w:val="none" w:sz="0" w:space="0" w:color="auto"/>
                    <w:left w:val="none" w:sz="0" w:space="0" w:color="auto"/>
                    <w:bottom w:val="none" w:sz="0" w:space="0" w:color="auto"/>
                    <w:right w:val="none" w:sz="0" w:space="0" w:color="auto"/>
                  </w:divBdr>
                  <w:divsChild>
                    <w:div w:id="1015034094">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482544">
      <w:bodyDiv w:val="1"/>
      <w:marLeft w:val="0"/>
      <w:marRight w:val="0"/>
      <w:marTop w:val="0"/>
      <w:marBottom w:val="0"/>
      <w:divBdr>
        <w:top w:val="none" w:sz="0" w:space="0" w:color="auto"/>
        <w:left w:val="none" w:sz="0" w:space="0" w:color="auto"/>
        <w:bottom w:val="none" w:sz="0" w:space="0" w:color="auto"/>
        <w:right w:val="none" w:sz="0" w:space="0" w:color="auto"/>
      </w:divBdr>
      <w:divsChild>
        <w:div w:id="656499130">
          <w:marLeft w:val="0"/>
          <w:marRight w:val="0"/>
          <w:marTop w:val="0"/>
          <w:marBottom w:val="0"/>
          <w:divBdr>
            <w:top w:val="none" w:sz="0" w:space="0" w:color="auto"/>
            <w:left w:val="none" w:sz="0" w:space="0" w:color="auto"/>
            <w:bottom w:val="none" w:sz="0" w:space="0" w:color="auto"/>
            <w:right w:val="none" w:sz="0" w:space="0" w:color="auto"/>
          </w:divBdr>
          <w:divsChild>
            <w:div w:id="662784697">
              <w:marLeft w:val="0"/>
              <w:marRight w:val="0"/>
              <w:marTop w:val="0"/>
              <w:marBottom w:val="0"/>
              <w:divBdr>
                <w:top w:val="none" w:sz="0" w:space="0" w:color="auto"/>
                <w:left w:val="none" w:sz="0" w:space="0" w:color="auto"/>
                <w:bottom w:val="none" w:sz="0" w:space="0" w:color="auto"/>
                <w:right w:val="none" w:sz="0" w:space="0" w:color="auto"/>
              </w:divBdr>
              <w:divsChild>
                <w:div w:id="138303872">
                  <w:marLeft w:val="0"/>
                  <w:marRight w:val="0"/>
                  <w:marTop w:val="0"/>
                  <w:marBottom w:val="0"/>
                  <w:divBdr>
                    <w:top w:val="none" w:sz="0" w:space="0" w:color="auto"/>
                    <w:left w:val="none" w:sz="0" w:space="0" w:color="auto"/>
                    <w:bottom w:val="none" w:sz="0" w:space="0" w:color="auto"/>
                    <w:right w:val="none" w:sz="0" w:space="0" w:color="auto"/>
                  </w:divBdr>
                  <w:divsChild>
                    <w:div w:id="141966437">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739817">
      <w:bodyDiv w:val="1"/>
      <w:marLeft w:val="0"/>
      <w:marRight w:val="0"/>
      <w:marTop w:val="0"/>
      <w:marBottom w:val="0"/>
      <w:divBdr>
        <w:top w:val="none" w:sz="0" w:space="0" w:color="auto"/>
        <w:left w:val="none" w:sz="0" w:space="0" w:color="auto"/>
        <w:bottom w:val="none" w:sz="0" w:space="0" w:color="auto"/>
        <w:right w:val="none" w:sz="0" w:space="0" w:color="auto"/>
      </w:divBdr>
      <w:divsChild>
        <w:div w:id="1469277006">
          <w:marLeft w:val="0"/>
          <w:marRight w:val="0"/>
          <w:marTop w:val="0"/>
          <w:marBottom w:val="0"/>
          <w:divBdr>
            <w:top w:val="none" w:sz="0" w:space="0" w:color="auto"/>
            <w:left w:val="none" w:sz="0" w:space="0" w:color="auto"/>
            <w:bottom w:val="none" w:sz="0" w:space="0" w:color="auto"/>
            <w:right w:val="none" w:sz="0" w:space="0" w:color="auto"/>
          </w:divBdr>
          <w:divsChild>
            <w:div w:id="1837920276">
              <w:marLeft w:val="0"/>
              <w:marRight w:val="0"/>
              <w:marTop w:val="0"/>
              <w:marBottom w:val="0"/>
              <w:divBdr>
                <w:top w:val="none" w:sz="0" w:space="0" w:color="auto"/>
                <w:left w:val="none" w:sz="0" w:space="0" w:color="auto"/>
                <w:bottom w:val="none" w:sz="0" w:space="0" w:color="auto"/>
                <w:right w:val="none" w:sz="0" w:space="0" w:color="auto"/>
              </w:divBdr>
              <w:divsChild>
                <w:div w:id="319237776">
                  <w:marLeft w:val="0"/>
                  <w:marRight w:val="0"/>
                  <w:marTop w:val="0"/>
                  <w:marBottom w:val="0"/>
                  <w:divBdr>
                    <w:top w:val="none" w:sz="0" w:space="0" w:color="auto"/>
                    <w:left w:val="none" w:sz="0" w:space="0" w:color="auto"/>
                    <w:bottom w:val="none" w:sz="0" w:space="0" w:color="auto"/>
                    <w:right w:val="none" w:sz="0" w:space="0" w:color="auto"/>
                  </w:divBdr>
                  <w:divsChild>
                    <w:div w:id="487749170">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637927">
      <w:bodyDiv w:val="1"/>
      <w:marLeft w:val="0"/>
      <w:marRight w:val="0"/>
      <w:marTop w:val="0"/>
      <w:marBottom w:val="0"/>
      <w:divBdr>
        <w:top w:val="none" w:sz="0" w:space="0" w:color="auto"/>
        <w:left w:val="none" w:sz="0" w:space="0" w:color="auto"/>
        <w:bottom w:val="none" w:sz="0" w:space="0" w:color="auto"/>
        <w:right w:val="none" w:sz="0" w:space="0" w:color="auto"/>
      </w:divBdr>
      <w:divsChild>
        <w:div w:id="1592659227">
          <w:marLeft w:val="0"/>
          <w:marRight w:val="0"/>
          <w:marTop w:val="0"/>
          <w:marBottom w:val="0"/>
          <w:divBdr>
            <w:top w:val="none" w:sz="0" w:space="0" w:color="auto"/>
            <w:left w:val="none" w:sz="0" w:space="0" w:color="auto"/>
            <w:bottom w:val="none" w:sz="0" w:space="0" w:color="auto"/>
            <w:right w:val="none" w:sz="0" w:space="0" w:color="auto"/>
          </w:divBdr>
          <w:divsChild>
            <w:div w:id="924917711">
              <w:marLeft w:val="0"/>
              <w:marRight w:val="0"/>
              <w:marTop w:val="0"/>
              <w:marBottom w:val="0"/>
              <w:divBdr>
                <w:top w:val="none" w:sz="0" w:space="0" w:color="auto"/>
                <w:left w:val="none" w:sz="0" w:space="0" w:color="auto"/>
                <w:bottom w:val="none" w:sz="0" w:space="0" w:color="auto"/>
                <w:right w:val="none" w:sz="0" w:space="0" w:color="auto"/>
              </w:divBdr>
              <w:divsChild>
                <w:div w:id="155145870">
                  <w:marLeft w:val="0"/>
                  <w:marRight w:val="0"/>
                  <w:marTop w:val="0"/>
                  <w:marBottom w:val="0"/>
                  <w:divBdr>
                    <w:top w:val="none" w:sz="0" w:space="0" w:color="auto"/>
                    <w:left w:val="none" w:sz="0" w:space="0" w:color="auto"/>
                    <w:bottom w:val="none" w:sz="0" w:space="0" w:color="auto"/>
                    <w:right w:val="none" w:sz="0" w:space="0" w:color="auto"/>
                  </w:divBdr>
                  <w:divsChild>
                    <w:div w:id="1273979841">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413813">
      <w:bodyDiv w:val="1"/>
      <w:marLeft w:val="0"/>
      <w:marRight w:val="0"/>
      <w:marTop w:val="0"/>
      <w:marBottom w:val="0"/>
      <w:divBdr>
        <w:top w:val="none" w:sz="0" w:space="0" w:color="auto"/>
        <w:left w:val="none" w:sz="0" w:space="0" w:color="auto"/>
        <w:bottom w:val="none" w:sz="0" w:space="0" w:color="auto"/>
        <w:right w:val="none" w:sz="0" w:space="0" w:color="auto"/>
      </w:divBdr>
      <w:divsChild>
        <w:div w:id="805973437">
          <w:marLeft w:val="0"/>
          <w:marRight w:val="0"/>
          <w:marTop w:val="0"/>
          <w:marBottom w:val="0"/>
          <w:divBdr>
            <w:top w:val="none" w:sz="0" w:space="0" w:color="auto"/>
            <w:left w:val="none" w:sz="0" w:space="0" w:color="auto"/>
            <w:bottom w:val="none" w:sz="0" w:space="0" w:color="auto"/>
            <w:right w:val="none" w:sz="0" w:space="0" w:color="auto"/>
          </w:divBdr>
          <w:divsChild>
            <w:div w:id="1574315048">
              <w:marLeft w:val="0"/>
              <w:marRight w:val="0"/>
              <w:marTop w:val="0"/>
              <w:marBottom w:val="0"/>
              <w:divBdr>
                <w:top w:val="none" w:sz="0" w:space="0" w:color="auto"/>
                <w:left w:val="none" w:sz="0" w:space="0" w:color="auto"/>
                <w:bottom w:val="none" w:sz="0" w:space="0" w:color="auto"/>
                <w:right w:val="none" w:sz="0" w:space="0" w:color="auto"/>
              </w:divBdr>
              <w:divsChild>
                <w:div w:id="659121852">
                  <w:marLeft w:val="0"/>
                  <w:marRight w:val="0"/>
                  <w:marTop w:val="0"/>
                  <w:marBottom w:val="0"/>
                  <w:divBdr>
                    <w:top w:val="none" w:sz="0" w:space="0" w:color="auto"/>
                    <w:left w:val="none" w:sz="0" w:space="0" w:color="auto"/>
                    <w:bottom w:val="none" w:sz="0" w:space="0" w:color="auto"/>
                    <w:right w:val="none" w:sz="0" w:space="0" w:color="auto"/>
                  </w:divBdr>
                  <w:divsChild>
                    <w:div w:id="1506705358">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574192">
      <w:bodyDiv w:val="1"/>
      <w:marLeft w:val="0"/>
      <w:marRight w:val="0"/>
      <w:marTop w:val="0"/>
      <w:marBottom w:val="0"/>
      <w:divBdr>
        <w:top w:val="none" w:sz="0" w:space="0" w:color="auto"/>
        <w:left w:val="none" w:sz="0" w:space="0" w:color="auto"/>
        <w:bottom w:val="none" w:sz="0" w:space="0" w:color="auto"/>
        <w:right w:val="none" w:sz="0" w:space="0" w:color="auto"/>
      </w:divBdr>
      <w:divsChild>
        <w:div w:id="433941947">
          <w:marLeft w:val="0"/>
          <w:marRight w:val="0"/>
          <w:marTop w:val="0"/>
          <w:marBottom w:val="0"/>
          <w:divBdr>
            <w:top w:val="none" w:sz="0" w:space="0" w:color="auto"/>
            <w:left w:val="none" w:sz="0" w:space="0" w:color="auto"/>
            <w:bottom w:val="none" w:sz="0" w:space="0" w:color="auto"/>
            <w:right w:val="none" w:sz="0" w:space="0" w:color="auto"/>
          </w:divBdr>
          <w:divsChild>
            <w:div w:id="331377992">
              <w:marLeft w:val="0"/>
              <w:marRight w:val="0"/>
              <w:marTop w:val="0"/>
              <w:marBottom w:val="0"/>
              <w:divBdr>
                <w:top w:val="none" w:sz="0" w:space="0" w:color="auto"/>
                <w:left w:val="none" w:sz="0" w:space="0" w:color="auto"/>
                <w:bottom w:val="none" w:sz="0" w:space="0" w:color="auto"/>
                <w:right w:val="none" w:sz="0" w:space="0" w:color="auto"/>
              </w:divBdr>
              <w:divsChild>
                <w:div w:id="2097243557">
                  <w:marLeft w:val="0"/>
                  <w:marRight w:val="0"/>
                  <w:marTop w:val="0"/>
                  <w:marBottom w:val="0"/>
                  <w:divBdr>
                    <w:top w:val="none" w:sz="0" w:space="0" w:color="auto"/>
                    <w:left w:val="none" w:sz="0" w:space="0" w:color="auto"/>
                    <w:bottom w:val="none" w:sz="0" w:space="0" w:color="auto"/>
                    <w:right w:val="none" w:sz="0" w:space="0" w:color="auto"/>
                  </w:divBdr>
                  <w:divsChild>
                    <w:div w:id="611864838">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974669">
      <w:bodyDiv w:val="1"/>
      <w:marLeft w:val="0"/>
      <w:marRight w:val="0"/>
      <w:marTop w:val="0"/>
      <w:marBottom w:val="0"/>
      <w:divBdr>
        <w:top w:val="none" w:sz="0" w:space="0" w:color="auto"/>
        <w:left w:val="none" w:sz="0" w:space="0" w:color="auto"/>
        <w:bottom w:val="none" w:sz="0" w:space="0" w:color="auto"/>
        <w:right w:val="none" w:sz="0" w:space="0" w:color="auto"/>
      </w:divBdr>
      <w:divsChild>
        <w:div w:id="1345862192">
          <w:marLeft w:val="0"/>
          <w:marRight w:val="0"/>
          <w:marTop w:val="0"/>
          <w:marBottom w:val="0"/>
          <w:divBdr>
            <w:top w:val="none" w:sz="0" w:space="0" w:color="auto"/>
            <w:left w:val="none" w:sz="0" w:space="0" w:color="auto"/>
            <w:bottom w:val="none" w:sz="0" w:space="0" w:color="auto"/>
            <w:right w:val="none" w:sz="0" w:space="0" w:color="auto"/>
          </w:divBdr>
          <w:divsChild>
            <w:div w:id="939797449">
              <w:marLeft w:val="0"/>
              <w:marRight w:val="0"/>
              <w:marTop w:val="0"/>
              <w:marBottom w:val="0"/>
              <w:divBdr>
                <w:top w:val="none" w:sz="0" w:space="0" w:color="auto"/>
                <w:left w:val="none" w:sz="0" w:space="0" w:color="auto"/>
                <w:bottom w:val="none" w:sz="0" w:space="0" w:color="auto"/>
                <w:right w:val="none" w:sz="0" w:space="0" w:color="auto"/>
              </w:divBdr>
              <w:divsChild>
                <w:div w:id="2078169593">
                  <w:marLeft w:val="0"/>
                  <w:marRight w:val="0"/>
                  <w:marTop w:val="0"/>
                  <w:marBottom w:val="0"/>
                  <w:divBdr>
                    <w:top w:val="none" w:sz="0" w:space="0" w:color="auto"/>
                    <w:left w:val="none" w:sz="0" w:space="0" w:color="auto"/>
                    <w:bottom w:val="none" w:sz="0" w:space="0" w:color="auto"/>
                    <w:right w:val="none" w:sz="0" w:space="0" w:color="auto"/>
                  </w:divBdr>
                  <w:divsChild>
                    <w:div w:id="1102336589">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238084">
      <w:bodyDiv w:val="1"/>
      <w:marLeft w:val="0"/>
      <w:marRight w:val="0"/>
      <w:marTop w:val="0"/>
      <w:marBottom w:val="0"/>
      <w:divBdr>
        <w:top w:val="none" w:sz="0" w:space="0" w:color="auto"/>
        <w:left w:val="none" w:sz="0" w:space="0" w:color="auto"/>
        <w:bottom w:val="none" w:sz="0" w:space="0" w:color="auto"/>
        <w:right w:val="none" w:sz="0" w:space="0" w:color="auto"/>
      </w:divBdr>
      <w:divsChild>
        <w:div w:id="1704361718">
          <w:marLeft w:val="0"/>
          <w:marRight w:val="0"/>
          <w:marTop w:val="0"/>
          <w:marBottom w:val="0"/>
          <w:divBdr>
            <w:top w:val="none" w:sz="0" w:space="0" w:color="auto"/>
            <w:left w:val="none" w:sz="0" w:space="0" w:color="auto"/>
            <w:bottom w:val="none" w:sz="0" w:space="0" w:color="auto"/>
            <w:right w:val="none" w:sz="0" w:space="0" w:color="auto"/>
          </w:divBdr>
          <w:divsChild>
            <w:div w:id="1761219041">
              <w:marLeft w:val="0"/>
              <w:marRight w:val="0"/>
              <w:marTop w:val="0"/>
              <w:marBottom w:val="0"/>
              <w:divBdr>
                <w:top w:val="none" w:sz="0" w:space="0" w:color="auto"/>
                <w:left w:val="none" w:sz="0" w:space="0" w:color="auto"/>
                <w:bottom w:val="none" w:sz="0" w:space="0" w:color="auto"/>
                <w:right w:val="none" w:sz="0" w:space="0" w:color="auto"/>
              </w:divBdr>
              <w:divsChild>
                <w:div w:id="55327951">
                  <w:marLeft w:val="0"/>
                  <w:marRight w:val="0"/>
                  <w:marTop w:val="0"/>
                  <w:marBottom w:val="0"/>
                  <w:divBdr>
                    <w:top w:val="none" w:sz="0" w:space="0" w:color="auto"/>
                    <w:left w:val="none" w:sz="0" w:space="0" w:color="auto"/>
                    <w:bottom w:val="none" w:sz="0" w:space="0" w:color="auto"/>
                    <w:right w:val="none" w:sz="0" w:space="0" w:color="auto"/>
                  </w:divBdr>
                  <w:divsChild>
                    <w:div w:id="1791506139">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779315">
      <w:bodyDiv w:val="1"/>
      <w:marLeft w:val="0"/>
      <w:marRight w:val="0"/>
      <w:marTop w:val="0"/>
      <w:marBottom w:val="0"/>
      <w:divBdr>
        <w:top w:val="none" w:sz="0" w:space="0" w:color="auto"/>
        <w:left w:val="none" w:sz="0" w:space="0" w:color="auto"/>
        <w:bottom w:val="none" w:sz="0" w:space="0" w:color="auto"/>
        <w:right w:val="none" w:sz="0" w:space="0" w:color="auto"/>
      </w:divBdr>
      <w:divsChild>
        <w:div w:id="1911619606">
          <w:marLeft w:val="0"/>
          <w:marRight w:val="0"/>
          <w:marTop w:val="0"/>
          <w:marBottom w:val="0"/>
          <w:divBdr>
            <w:top w:val="none" w:sz="0" w:space="0" w:color="auto"/>
            <w:left w:val="none" w:sz="0" w:space="0" w:color="auto"/>
            <w:bottom w:val="none" w:sz="0" w:space="0" w:color="auto"/>
            <w:right w:val="none" w:sz="0" w:space="0" w:color="auto"/>
          </w:divBdr>
          <w:divsChild>
            <w:div w:id="1562248145">
              <w:marLeft w:val="0"/>
              <w:marRight w:val="0"/>
              <w:marTop w:val="0"/>
              <w:marBottom w:val="0"/>
              <w:divBdr>
                <w:top w:val="none" w:sz="0" w:space="0" w:color="auto"/>
                <w:left w:val="none" w:sz="0" w:space="0" w:color="auto"/>
                <w:bottom w:val="none" w:sz="0" w:space="0" w:color="auto"/>
                <w:right w:val="none" w:sz="0" w:space="0" w:color="auto"/>
              </w:divBdr>
              <w:divsChild>
                <w:div w:id="896940185">
                  <w:marLeft w:val="0"/>
                  <w:marRight w:val="0"/>
                  <w:marTop w:val="0"/>
                  <w:marBottom w:val="0"/>
                  <w:divBdr>
                    <w:top w:val="none" w:sz="0" w:space="0" w:color="auto"/>
                    <w:left w:val="none" w:sz="0" w:space="0" w:color="auto"/>
                    <w:bottom w:val="none" w:sz="0" w:space="0" w:color="auto"/>
                    <w:right w:val="none" w:sz="0" w:space="0" w:color="auto"/>
                  </w:divBdr>
                  <w:divsChild>
                    <w:div w:id="190535774">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766251">
      <w:bodyDiv w:val="1"/>
      <w:marLeft w:val="0"/>
      <w:marRight w:val="0"/>
      <w:marTop w:val="0"/>
      <w:marBottom w:val="0"/>
      <w:divBdr>
        <w:top w:val="none" w:sz="0" w:space="0" w:color="auto"/>
        <w:left w:val="none" w:sz="0" w:space="0" w:color="auto"/>
        <w:bottom w:val="none" w:sz="0" w:space="0" w:color="auto"/>
        <w:right w:val="none" w:sz="0" w:space="0" w:color="auto"/>
      </w:divBdr>
      <w:divsChild>
        <w:div w:id="657805270">
          <w:marLeft w:val="0"/>
          <w:marRight w:val="0"/>
          <w:marTop w:val="0"/>
          <w:marBottom w:val="0"/>
          <w:divBdr>
            <w:top w:val="none" w:sz="0" w:space="0" w:color="auto"/>
            <w:left w:val="none" w:sz="0" w:space="0" w:color="auto"/>
            <w:bottom w:val="none" w:sz="0" w:space="0" w:color="auto"/>
            <w:right w:val="none" w:sz="0" w:space="0" w:color="auto"/>
          </w:divBdr>
          <w:divsChild>
            <w:div w:id="2034843777">
              <w:marLeft w:val="0"/>
              <w:marRight w:val="0"/>
              <w:marTop w:val="0"/>
              <w:marBottom w:val="0"/>
              <w:divBdr>
                <w:top w:val="none" w:sz="0" w:space="0" w:color="auto"/>
                <w:left w:val="none" w:sz="0" w:space="0" w:color="auto"/>
                <w:bottom w:val="none" w:sz="0" w:space="0" w:color="auto"/>
                <w:right w:val="none" w:sz="0" w:space="0" w:color="auto"/>
              </w:divBdr>
              <w:divsChild>
                <w:div w:id="686365638">
                  <w:marLeft w:val="0"/>
                  <w:marRight w:val="0"/>
                  <w:marTop w:val="0"/>
                  <w:marBottom w:val="0"/>
                  <w:divBdr>
                    <w:top w:val="none" w:sz="0" w:space="0" w:color="auto"/>
                    <w:left w:val="none" w:sz="0" w:space="0" w:color="auto"/>
                    <w:bottom w:val="none" w:sz="0" w:space="0" w:color="auto"/>
                    <w:right w:val="none" w:sz="0" w:space="0" w:color="auto"/>
                  </w:divBdr>
                  <w:divsChild>
                    <w:div w:id="623267403">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854589">
      <w:bodyDiv w:val="1"/>
      <w:marLeft w:val="0"/>
      <w:marRight w:val="0"/>
      <w:marTop w:val="0"/>
      <w:marBottom w:val="0"/>
      <w:divBdr>
        <w:top w:val="none" w:sz="0" w:space="0" w:color="auto"/>
        <w:left w:val="none" w:sz="0" w:space="0" w:color="auto"/>
        <w:bottom w:val="none" w:sz="0" w:space="0" w:color="auto"/>
        <w:right w:val="none" w:sz="0" w:space="0" w:color="auto"/>
      </w:divBdr>
      <w:divsChild>
        <w:div w:id="209195739">
          <w:marLeft w:val="0"/>
          <w:marRight w:val="0"/>
          <w:marTop w:val="0"/>
          <w:marBottom w:val="0"/>
          <w:divBdr>
            <w:top w:val="none" w:sz="0" w:space="0" w:color="auto"/>
            <w:left w:val="none" w:sz="0" w:space="0" w:color="auto"/>
            <w:bottom w:val="none" w:sz="0" w:space="0" w:color="auto"/>
            <w:right w:val="none" w:sz="0" w:space="0" w:color="auto"/>
          </w:divBdr>
          <w:divsChild>
            <w:div w:id="1355885461">
              <w:marLeft w:val="0"/>
              <w:marRight w:val="0"/>
              <w:marTop w:val="0"/>
              <w:marBottom w:val="0"/>
              <w:divBdr>
                <w:top w:val="none" w:sz="0" w:space="0" w:color="auto"/>
                <w:left w:val="none" w:sz="0" w:space="0" w:color="auto"/>
                <w:bottom w:val="none" w:sz="0" w:space="0" w:color="auto"/>
                <w:right w:val="none" w:sz="0" w:space="0" w:color="auto"/>
              </w:divBdr>
              <w:divsChild>
                <w:div w:id="1260599722">
                  <w:marLeft w:val="0"/>
                  <w:marRight w:val="0"/>
                  <w:marTop w:val="0"/>
                  <w:marBottom w:val="0"/>
                  <w:divBdr>
                    <w:top w:val="none" w:sz="0" w:space="0" w:color="auto"/>
                    <w:left w:val="none" w:sz="0" w:space="0" w:color="auto"/>
                    <w:bottom w:val="none" w:sz="0" w:space="0" w:color="auto"/>
                    <w:right w:val="none" w:sz="0" w:space="0" w:color="auto"/>
                  </w:divBdr>
                  <w:divsChild>
                    <w:div w:id="70159093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158435">
      <w:bodyDiv w:val="1"/>
      <w:marLeft w:val="0"/>
      <w:marRight w:val="0"/>
      <w:marTop w:val="0"/>
      <w:marBottom w:val="0"/>
      <w:divBdr>
        <w:top w:val="none" w:sz="0" w:space="0" w:color="auto"/>
        <w:left w:val="none" w:sz="0" w:space="0" w:color="auto"/>
        <w:bottom w:val="none" w:sz="0" w:space="0" w:color="auto"/>
        <w:right w:val="none" w:sz="0" w:space="0" w:color="auto"/>
      </w:divBdr>
      <w:divsChild>
        <w:div w:id="1755200652">
          <w:marLeft w:val="0"/>
          <w:marRight w:val="0"/>
          <w:marTop w:val="0"/>
          <w:marBottom w:val="0"/>
          <w:divBdr>
            <w:top w:val="none" w:sz="0" w:space="0" w:color="auto"/>
            <w:left w:val="none" w:sz="0" w:space="0" w:color="auto"/>
            <w:bottom w:val="none" w:sz="0" w:space="0" w:color="auto"/>
            <w:right w:val="none" w:sz="0" w:space="0" w:color="auto"/>
          </w:divBdr>
          <w:divsChild>
            <w:div w:id="1955669824">
              <w:marLeft w:val="0"/>
              <w:marRight w:val="0"/>
              <w:marTop w:val="0"/>
              <w:marBottom w:val="0"/>
              <w:divBdr>
                <w:top w:val="none" w:sz="0" w:space="0" w:color="auto"/>
                <w:left w:val="none" w:sz="0" w:space="0" w:color="auto"/>
                <w:bottom w:val="none" w:sz="0" w:space="0" w:color="auto"/>
                <w:right w:val="none" w:sz="0" w:space="0" w:color="auto"/>
              </w:divBdr>
              <w:divsChild>
                <w:div w:id="1129054621">
                  <w:marLeft w:val="0"/>
                  <w:marRight w:val="0"/>
                  <w:marTop w:val="0"/>
                  <w:marBottom w:val="0"/>
                  <w:divBdr>
                    <w:top w:val="none" w:sz="0" w:space="0" w:color="auto"/>
                    <w:left w:val="none" w:sz="0" w:space="0" w:color="auto"/>
                    <w:bottom w:val="none" w:sz="0" w:space="0" w:color="auto"/>
                    <w:right w:val="none" w:sz="0" w:space="0" w:color="auto"/>
                  </w:divBdr>
                  <w:divsChild>
                    <w:div w:id="417210692">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183693">
      <w:bodyDiv w:val="1"/>
      <w:marLeft w:val="0"/>
      <w:marRight w:val="0"/>
      <w:marTop w:val="0"/>
      <w:marBottom w:val="0"/>
      <w:divBdr>
        <w:top w:val="none" w:sz="0" w:space="0" w:color="auto"/>
        <w:left w:val="none" w:sz="0" w:space="0" w:color="auto"/>
        <w:bottom w:val="none" w:sz="0" w:space="0" w:color="auto"/>
        <w:right w:val="none" w:sz="0" w:space="0" w:color="auto"/>
      </w:divBdr>
      <w:divsChild>
        <w:div w:id="1882092048">
          <w:marLeft w:val="0"/>
          <w:marRight w:val="0"/>
          <w:marTop w:val="0"/>
          <w:marBottom w:val="0"/>
          <w:divBdr>
            <w:top w:val="none" w:sz="0" w:space="0" w:color="auto"/>
            <w:left w:val="none" w:sz="0" w:space="0" w:color="auto"/>
            <w:bottom w:val="none" w:sz="0" w:space="0" w:color="auto"/>
            <w:right w:val="none" w:sz="0" w:space="0" w:color="auto"/>
          </w:divBdr>
          <w:divsChild>
            <w:div w:id="1898391461">
              <w:marLeft w:val="0"/>
              <w:marRight w:val="0"/>
              <w:marTop w:val="0"/>
              <w:marBottom w:val="0"/>
              <w:divBdr>
                <w:top w:val="none" w:sz="0" w:space="0" w:color="auto"/>
                <w:left w:val="none" w:sz="0" w:space="0" w:color="auto"/>
                <w:bottom w:val="none" w:sz="0" w:space="0" w:color="auto"/>
                <w:right w:val="none" w:sz="0" w:space="0" w:color="auto"/>
              </w:divBdr>
              <w:divsChild>
                <w:div w:id="1933005259">
                  <w:marLeft w:val="0"/>
                  <w:marRight w:val="0"/>
                  <w:marTop w:val="0"/>
                  <w:marBottom w:val="0"/>
                  <w:divBdr>
                    <w:top w:val="none" w:sz="0" w:space="0" w:color="auto"/>
                    <w:left w:val="none" w:sz="0" w:space="0" w:color="auto"/>
                    <w:bottom w:val="none" w:sz="0" w:space="0" w:color="auto"/>
                    <w:right w:val="none" w:sz="0" w:space="0" w:color="auto"/>
                  </w:divBdr>
                  <w:divsChild>
                    <w:div w:id="1832283887">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630893">
      <w:bodyDiv w:val="1"/>
      <w:marLeft w:val="0"/>
      <w:marRight w:val="0"/>
      <w:marTop w:val="0"/>
      <w:marBottom w:val="0"/>
      <w:divBdr>
        <w:top w:val="none" w:sz="0" w:space="0" w:color="auto"/>
        <w:left w:val="none" w:sz="0" w:space="0" w:color="auto"/>
        <w:bottom w:val="none" w:sz="0" w:space="0" w:color="auto"/>
        <w:right w:val="none" w:sz="0" w:space="0" w:color="auto"/>
      </w:divBdr>
      <w:divsChild>
        <w:div w:id="2135904462">
          <w:marLeft w:val="0"/>
          <w:marRight w:val="0"/>
          <w:marTop w:val="0"/>
          <w:marBottom w:val="0"/>
          <w:divBdr>
            <w:top w:val="none" w:sz="0" w:space="0" w:color="auto"/>
            <w:left w:val="none" w:sz="0" w:space="0" w:color="auto"/>
            <w:bottom w:val="none" w:sz="0" w:space="0" w:color="auto"/>
            <w:right w:val="none" w:sz="0" w:space="0" w:color="auto"/>
          </w:divBdr>
          <w:divsChild>
            <w:div w:id="2016107339">
              <w:marLeft w:val="0"/>
              <w:marRight w:val="0"/>
              <w:marTop w:val="0"/>
              <w:marBottom w:val="0"/>
              <w:divBdr>
                <w:top w:val="none" w:sz="0" w:space="0" w:color="auto"/>
                <w:left w:val="none" w:sz="0" w:space="0" w:color="auto"/>
                <w:bottom w:val="none" w:sz="0" w:space="0" w:color="auto"/>
                <w:right w:val="none" w:sz="0" w:space="0" w:color="auto"/>
              </w:divBdr>
              <w:divsChild>
                <w:div w:id="2103186750">
                  <w:marLeft w:val="0"/>
                  <w:marRight w:val="0"/>
                  <w:marTop w:val="0"/>
                  <w:marBottom w:val="0"/>
                  <w:divBdr>
                    <w:top w:val="none" w:sz="0" w:space="0" w:color="auto"/>
                    <w:left w:val="none" w:sz="0" w:space="0" w:color="auto"/>
                    <w:bottom w:val="none" w:sz="0" w:space="0" w:color="auto"/>
                    <w:right w:val="none" w:sz="0" w:space="0" w:color="auto"/>
                  </w:divBdr>
                  <w:divsChild>
                    <w:div w:id="129166448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557467">
      <w:bodyDiv w:val="1"/>
      <w:marLeft w:val="0"/>
      <w:marRight w:val="0"/>
      <w:marTop w:val="0"/>
      <w:marBottom w:val="0"/>
      <w:divBdr>
        <w:top w:val="none" w:sz="0" w:space="0" w:color="auto"/>
        <w:left w:val="none" w:sz="0" w:space="0" w:color="auto"/>
        <w:bottom w:val="none" w:sz="0" w:space="0" w:color="auto"/>
        <w:right w:val="none" w:sz="0" w:space="0" w:color="auto"/>
      </w:divBdr>
      <w:divsChild>
        <w:div w:id="1060980307">
          <w:marLeft w:val="0"/>
          <w:marRight w:val="0"/>
          <w:marTop w:val="0"/>
          <w:marBottom w:val="0"/>
          <w:divBdr>
            <w:top w:val="none" w:sz="0" w:space="0" w:color="auto"/>
            <w:left w:val="none" w:sz="0" w:space="0" w:color="auto"/>
            <w:bottom w:val="none" w:sz="0" w:space="0" w:color="auto"/>
            <w:right w:val="none" w:sz="0" w:space="0" w:color="auto"/>
          </w:divBdr>
          <w:divsChild>
            <w:div w:id="2085715385">
              <w:marLeft w:val="0"/>
              <w:marRight w:val="0"/>
              <w:marTop w:val="0"/>
              <w:marBottom w:val="0"/>
              <w:divBdr>
                <w:top w:val="none" w:sz="0" w:space="0" w:color="auto"/>
                <w:left w:val="none" w:sz="0" w:space="0" w:color="auto"/>
                <w:bottom w:val="none" w:sz="0" w:space="0" w:color="auto"/>
                <w:right w:val="none" w:sz="0" w:space="0" w:color="auto"/>
              </w:divBdr>
              <w:divsChild>
                <w:div w:id="1086537385">
                  <w:marLeft w:val="0"/>
                  <w:marRight w:val="0"/>
                  <w:marTop w:val="0"/>
                  <w:marBottom w:val="0"/>
                  <w:divBdr>
                    <w:top w:val="none" w:sz="0" w:space="0" w:color="auto"/>
                    <w:left w:val="none" w:sz="0" w:space="0" w:color="auto"/>
                    <w:bottom w:val="none" w:sz="0" w:space="0" w:color="auto"/>
                    <w:right w:val="none" w:sz="0" w:space="0" w:color="auto"/>
                  </w:divBdr>
                  <w:divsChild>
                    <w:div w:id="1168641814">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1240</Words>
  <Characters>7069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cschenk</dc:creator>
  <cp:keywords/>
  <dc:description/>
  <cp:lastModifiedBy>cschenk</cp:lastModifiedBy>
  <cp:revision>2</cp:revision>
  <cp:lastPrinted>2011-04-22T15:17:00Z</cp:lastPrinted>
  <dcterms:created xsi:type="dcterms:W3CDTF">2011-06-06T13:39:00Z</dcterms:created>
  <dcterms:modified xsi:type="dcterms:W3CDTF">2011-06-06T13:39:00Z</dcterms:modified>
</cp:coreProperties>
</file>